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8" w:type="dxa"/>
        <w:jc w:val="center"/>
        <w:tblLayout w:type="fixed"/>
        <w:tblLook w:val="0000" w:firstRow="0" w:lastRow="0" w:firstColumn="0" w:lastColumn="0" w:noHBand="0" w:noVBand="0"/>
      </w:tblPr>
      <w:tblGrid>
        <w:gridCol w:w="1440"/>
        <w:gridCol w:w="8158"/>
      </w:tblGrid>
      <w:tr w:rsidR="005B5DC1" w:rsidRPr="00BA40FA" w:rsidTr="00AD0057">
        <w:trPr>
          <w:jc w:val="center"/>
        </w:trPr>
        <w:tc>
          <w:tcPr>
            <w:tcW w:w="1440" w:type="dxa"/>
          </w:tcPr>
          <w:p w:rsidR="005B5DC1" w:rsidRPr="006B210B" w:rsidRDefault="005B5DC1" w:rsidP="00AD0057">
            <w:pPr>
              <w:spacing w:line="30" w:lineRule="atLeast"/>
              <w:jc w:val="center"/>
              <w:rPr>
                <w:b/>
                <w:sz w:val="40"/>
              </w:rPr>
            </w:pPr>
            <w:r w:rsidRPr="006B210B">
              <w:rPr>
                <w:noProof/>
                <w:lang w:val="bg-BG" w:eastAsia="bg-BG"/>
              </w:rPr>
              <mc:AlternateContent>
                <mc:Choice Requires="wps">
                  <w:drawing>
                    <wp:anchor distT="0" distB="0" distL="114300" distR="114300" simplePos="0" relativeHeight="251660288" behindDoc="0" locked="0" layoutInCell="0" allowOverlap="1" wp14:anchorId="3193DB1A" wp14:editId="10494871">
                      <wp:simplePos x="0" y="0"/>
                      <wp:positionH relativeFrom="column">
                        <wp:posOffset>1046480</wp:posOffset>
                      </wp:positionH>
                      <wp:positionV relativeFrom="paragraph">
                        <wp:posOffset>381000</wp:posOffset>
                      </wp:positionV>
                      <wp:extent cx="4937760" cy="0"/>
                      <wp:effectExtent l="31750" t="36195" r="31115" b="304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30pt" to="47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" o:allowincell="f" strokeweight="4.5pt">
                      <v:stroke linestyle="thickThin"/>
                    </v:line>
                  </w:pict>
                </mc:Fallback>
              </mc:AlternateContent>
            </w:r>
            <w:r w:rsidR="00970886">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3.2pt;margin-top:0;width:282pt;height:28.5pt;z-index:251658240;mso-position-horizontal-relative:text;mso-position-vertical-relative:text" o:allowincell="f" stroked="f">
                  <v:fill color2="#aaa" type="gradient"/>
                  <v:shadow on="t" color="#4d4d4d" offset=",3pt"/>
                  <v:textpath style="font-family:&quot;Arial Black&quot;;font-size:20pt;v-text-spacing:78650f;v-text-kern:t" trim="t" fitpath="t" string="ОБЩИНА ПАНАГЮРИЩЕ"/>
                </v:shape>
              </w:pict>
            </w:r>
            <w:r w:rsidRPr="006B210B">
              <w:rPr>
                <w:lang w:val="bg-BG"/>
              </w:rPr>
              <w:t xml:space="preserve"> </w:t>
            </w:r>
            <w:r w:rsidRPr="006B210B">
              <w:rPr>
                <w:noProof/>
                <w:lang w:val="bg-BG" w:eastAsia="bg-BG"/>
              </w:rPr>
              <w:drawing>
                <wp:inline distT="0" distB="0" distL="0" distR="0" wp14:anchorId="666CE247" wp14:editId="7A31A5B7">
                  <wp:extent cx="784860" cy="906780"/>
                  <wp:effectExtent l="0" t="0" r="0" b="762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906780"/>
                          </a:xfrm>
                          <a:prstGeom prst="rect">
                            <a:avLst/>
                          </a:prstGeom>
                          <a:noFill/>
                          <a:ln>
                            <a:noFill/>
                          </a:ln>
                        </pic:spPr>
                      </pic:pic>
                    </a:graphicData>
                  </a:graphic>
                </wp:inline>
              </w:drawing>
            </w:r>
          </w:p>
        </w:tc>
        <w:tc>
          <w:tcPr>
            <w:tcW w:w="8158" w:type="dxa"/>
          </w:tcPr>
          <w:p w:rsidR="005B5DC1" w:rsidRPr="006B210B" w:rsidRDefault="005B5DC1" w:rsidP="00AD0057">
            <w:pPr>
              <w:spacing w:line="30" w:lineRule="atLeast"/>
              <w:jc w:val="center"/>
              <w:rPr>
                <w:b/>
              </w:rPr>
            </w:pPr>
          </w:p>
          <w:p w:rsidR="005B5DC1" w:rsidRPr="006B210B" w:rsidRDefault="005B5DC1" w:rsidP="00AD0057">
            <w:pPr>
              <w:spacing w:line="30" w:lineRule="atLeast"/>
              <w:jc w:val="center"/>
              <w:rPr>
                <w:i/>
              </w:rPr>
            </w:pPr>
          </w:p>
          <w:p w:rsidR="005B5DC1" w:rsidRPr="006B210B" w:rsidRDefault="005B5DC1" w:rsidP="00AD0057">
            <w:pPr>
              <w:jc w:val="center"/>
              <w:rPr>
                <w:i/>
              </w:rPr>
            </w:pPr>
            <w:proofErr w:type="spellStart"/>
            <w:r w:rsidRPr="006B210B">
              <w:rPr>
                <w:i/>
              </w:rPr>
              <w:t>площад</w:t>
            </w:r>
            <w:proofErr w:type="spellEnd"/>
            <w:r w:rsidRPr="006B210B">
              <w:rPr>
                <w:i/>
              </w:rPr>
              <w:t xml:space="preserve"> “20 </w:t>
            </w:r>
            <w:proofErr w:type="spellStart"/>
            <w:r w:rsidRPr="006B210B">
              <w:rPr>
                <w:i/>
              </w:rPr>
              <w:t>април</w:t>
            </w:r>
            <w:proofErr w:type="spellEnd"/>
            <w:r w:rsidRPr="006B210B">
              <w:rPr>
                <w:i/>
              </w:rPr>
              <w:t xml:space="preserve">” № 13, </w:t>
            </w:r>
            <w:proofErr w:type="spellStart"/>
            <w:r w:rsidRPr="006B210B">
              <w:rPr>
                <w:i/>
              </w:rPr>
              <w:t>тел</w:t>
            </w:r>
            <w:proofErr w:type="spellEnd"/>
            <w:r w:rsidRPr="006B210B">
              <w:rPr>
                <w:i/>
              </w:rPr>
              <w:t xml:space="preserve">.: (0357) </w:t>
            </w:r>
            <w:proofErr w:type="spellStart"/>
            <w:r w:rsidRPr="006B210B">
              <w:rPr>
                <w:i/>
              </w:rPr>
              <w:t>кмет</w:t>
            </w:r>
            <w:proofErr w:type="spellEnd"/>
            <w:r w:rsidRPr="006B210B">
              <w:rPr>
                <w:i/>
              </w:rPr>
              <w:t xml:space="preserve"> 6-00-41, </w:t>
            </w:r>
            <w:proofErr w:type="spellStart"/>
            <w:r w:rsidRPr="006B210B">
              <w:rPr>
                <w:i/>
              </w:rPr>
              <w:t>факс</w:t>
            </w:r>
            <w:proofErr w:type="spellEnd"/>
            <w:r w:rsidRPr="006B210B">
              <w:rPr>
                <w:i/>
              </w:rPr>
              <w:t xml:space="preserve">: </w:t>
            </w:r>
            <w:smartTag w:uri="urn:schemas-microsoft-com:office:smarttags" w:element="date">
              <w:smartTagPr>
                <w:attr w:name="Year" w:val="1968"/>
                <w:attr w:name="Day" w:val="30"/>
                <w:attr w:name="Month" w:val="6"/>
              </w:smartTagPr>
              <w:r w:rsidRPr="006B210B">
                <w:rPr>
                  <w:i/>
                </w:rPr>
                <w:t>6-30-68</w:t>
              </w:r>
            </w:smartTag>
            <w:r w:rsidRPr="006B210B">
              <w:rPr>
                <w:i/>
              </w:rPr>
              <w:t>,</w:t>
            </w:r>
          </w:p>
          <w:p w:rsidR="005B5DC1" w:rsidRPr="006B210B" w:rsidRDefault="005B5DC1" w:rsidP="00AD0057">
            <w:pPr>
              <w:jc w:val="center"/>
              <w:rPr>
                <w:i/>
              </w:rPr>
            </w:pPr>
            <w:r w:rsidRPr="006B210B">
              <w:rPr>
                <w:i/>
              </w:rPr>
              <w:t xml:space="preserve"> </w:t>
            </w:r>
            <w:proofErr w:type="spellStart"/>
            <w:proofErr w:type="gramStart"/>
            <w:r w:rsidRPr="006B210B">
              <w:rPr>
                <w:i/>
              </w:rPr>
              <w:t>информация</w:t>
            </w:r>
            <w:proofErr w:type="spellEnd"/>
            <w:proofErr w:type="gramEnd"/>
            <w:r w:rsidRPr="006B210B">
              <w:rPr>
                <w:i/>
              </w:rPr>
              <w:t xml:space="preserve"> 6-00-60, </w:t>
            </w:r>
            <w:proofErr w:type="spellStart"/>
            <w:r w:rsidRPr="006B210B">
              <w:rPr>
                <w:i/>
              </w:rPr>
              <w:t>гл</w:t>
            </w:r>
            <w:proofErr w:type="spellEnd"/>
            <w:r w:rsidRPr="006B210B">
              <w:rPr>
                <w:i/>
              </w:rPr>
              <w:t xml:space="preserve">. </w:t>
            </w:r>
            <w:proofErr w:type="spellStart"/>
            <w:r w:rsidRPr="006B210B">
              <w:rPr>
                <w:i/>
              </w:rPr>
              <w:t>счетоводител</w:t>
            </w:r>
            <w:proofErr w:type="spellEnd"/>
            <w:r w:rsidRPr="006B210B">
              <w:rPr>
                <w:i/>
              </w:rPr>
              <w:t xml:space="preserve"> 6-00-89,</w:t>
            </w:r>
          </w:p>
          <w:p w:rsidR="005B5DC1" w:rsidRPr="006B210B" w:rsidRDefault="005B5DC1" w:rsidP="00AD0057">
            <w:pPr>
              <w:spacing w:line="30" w:lineRule="atLeast"/>
              <w:jc w:val="center"/>
              <w:rPr>
                <w:i/>
              </w:rPr>
            </w:pPr>
            <w:r w:rsidRPr="006B210B">
              <w:rPr>
                <w:i/>
              </w:rPr>
              <w:t xml:space="preserve"> e-mail: </w:t>
            </w:r>
            <w:hyperlink r:id="rId10" w:history="1">
              <w:r w:rsidRPr="006B210B">
                <w:rPr>
                  <w:rStyle w:val="a3"/>
                  <w:i/>
                </w:rPr>
                <w:t>obstina@.abv.bg</w:t>
              </w:r>
            </w:hyperlink>
            <w:r w:rsidRPr="006B210B">
              <w:rPr>
                <w:i/>
              </w:rPr>
              <w:t xml:space="preserve">, </w:t>
            </w:r>
            <w:hyperlink r:id="rId11" w:history="1">
              <w:r w:rsidRPr="006B210B">
                <w:rPr>
                  <w:rStyle w:val="a3"/>
                  <w:i/>
                </w:rPr>
                <w:t>nbelishki@b-trust.org</w:t>
              </w:r>
            </w:hyperlink>
            <w:r w:rsidRPr="006B210B">
              <w:rPr>
                <w:i/>
              </w:rPr>
              <w:t xml:space="preserve"> </w:t>
            </w:r>
          </w:p>
        </w:tc>
      </w:tr>
    </w:tbl>
    <w:p w:rsidR="004D01B5" w:rsidRDefault="004D01B5" w:rsidP="0066725F">
      <w:pPr>
        <w:pStyle w:val="1"/>
        <w:spacing w:after="0" w:line="240" w:lineRule="auto"/>
        <w:ind w:left="0"/>
        <w:jc w:val="both"/>
      </w:pPr>
    </w:p>
    <w:p w:rsidR="002D3C6B" w:rsidRPr="004D01B5" w:rsidRDefault="002D3C6B" w:rsidP="0066725F">
      <w:pPr>
        <w:pStyle w:val="1"/>
        <w:spacing w:after="0" w:line="240" w:lineRule="auto"/>
        <w:ind w:left="0"/>
        <w:jc w:val="center"/>
      </w:pPr>
      <w:r w:rsidRPr="004D01B5">
        <w:t>ДОГОВОР ЗА УСЛУГА</w:t>
      </w:r>
    </w:p>
    <w:p w:rsidR="0095480C" w:rsidRDefault="0095480C" w:rsidP="0066725F">
      <w:pPr>
        <w:widowControl w:val="0"/>
        <w:tabs>
          <w:tab w:val="left" w:leader="dot" w:pos="4550"/>
          <w:tab w:val="left" w:leader="dot" w:pos="5155"/>
        </w:tabs>
        <w:spacing w:after="198" w:line="230" w:lineRule="exact"/>
        <w:ind w:left="3720"/>
        <w:jc w:val="both"/>
        <w:rPr>
          <w:rFonts w:ascii="Arial Narrow" w:eastAsia="Arial Unicode MS" w:hAnsi="Arial Narrow" w:cs="Arial Unicode MS"/>
          <w:color w:val="000000"/>
          <w:sz w:val="24"/>
          <w:szCs w:val="24"/>
          <w:lang w:val="bg-BG" w:bidi="en-US"/>
        </w:rPr>
      </w:pPr>
    </w:p>
    <w:p w:rsidR="002D3C6B" w:rsidRPr="002D3C6B" w:rsidRDefault="002D3C6B" w:rsidP="0066725F">
      <w:pPr>
        <w:widowControl w:val="0"/>
        <w:tabs>
          <w:tab w:val="left" w:leader="dot" w:pos="4550"/>
          <w:tab w:val="left" w:leader="dot" w:pos="5155"/>
        </w:tabs>
        <w:spacing w:after="198" w:line="230" w:lineRule="exact"/>
        <w:ind w:left="372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ab/>
        <w:t>/</w:t>
      </w:r>
      <w:r w:rsidRPr="002D3C6B">
        <w:rPr>
          <w:rFonts w:ascii="Arial Narrow" w:eastAsia="Arial Unicode MS" w:hAnsi="Arial Narrow" w:cs="Arial Unicode MS"/>
          <w:color w:val="000000"/>
          <w:sz w:val="24"/>
          <w:szCs w:val="24"/>
          <w:lang w:val="bg-BG" w:eastAsia="en-GB" w:bidi="bg-BG"/>
        </w:rPr>
        <w:tab/>
        <w:t>201.... г.</w:t>
      </w:r>
    </w:p>
    <w:p w:rsidR="002D3C6B" w:rsidRPr="002D3C6B" w:rsidRDefault="002D3C6B" w:rsidP="0066725F">
      <w:pPr>
        <w:widowControl w:val="0"/>
        <w:tabs>
          <w:tab w:val="left" w:leader="dot" w:pos="2315"/>
        </w:tabs>
        <w:spacing w:after="0" w:line="240" w:lineRule="auto"/>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Днес,</w:t>
      </w:r>
      <w:r w:rsidRPr="002D3C6B">
        <w:rPr>
          <w:rFonts w:ascii="Arial Narrow" w:eastAsia="Arial Unicode MS" w:hAnsi="Arial Narrow" w:cs="Arial Unicode MS"/>
          <w:color w:val="000000"/>
          <w:sz w:val="24"/>
          <w:szCs w:val="24"/>
          <w:lang w:val="bg-BG" w:eastAsia="en-GB" w:bidi="bg-BG"/>
        </w:rPr>
        <w:tab/>
        <w:t>201</w:t>
      </w:r>
      <w:r w:rsidR="00832617">
        <w:rPr>
          <w:rFonts w:ascii="Arial Narrow" w:eastAsia="Arial Unicode MS" w:hAnsi="Arial Narrow" w:cs="Arial Unicode MS"/>
          <w:color w:val="000000"/>
          <w:sz w:val="24"/>
          <w:szCs w:val="24"/>
          <w:lang w:val="en-US" w:eastAsia="en-GB" w:bidi="bg-BG"/>
        </w:rPr>
        <w:t>7</w:t>
      </w:r>
      <w:r w:rsidRPr="002D3C6B">
        <w:rPr>
          <w:rFonts w:ascii="Arial Narrow" w:eastAsia="Arial Unicode MS" w:hAnsi="Arial Narrow" w:cs="Arial Unicode MS"/>
          <w:color w:val="000000"/>
          <w:sz w:val="24"/>
          <w:szCs w:val="24"/>
          <w:lang w:val="bg-BG" w:eastAsia="en-GB" w:bidi="bg-BG"/>
        </w:rPr>
        <w:t xml:space="preserve"> г., в гр. </w:t>
      </w:r>
      <w:r w:rsidR="004D01B5">
        <w:rPr>
          <w:rFonts w:ascii="Arial Narrow" w:eastAsia="Arial Unicode MS" w:hAnsi="Arial Narrow" w:cs="Arial Unicode MS"/>
          <w:color w:val="000000"/>
          <w:sz w:val="24"/>
          <w:szCs w:val="24"/>
          <w:lang w:val="bg-BG" w:eastAsia="en-GB" w:bidi="bg-BG"/>
        </w:rPr>
        <w:t>Панагюрище</w:t>
      </w:r>
      <w:r w:rsidRPr="002D3C6B">
        <w:rPr>
          <w:rFonts w:ascii="Arial Narrow" w:eastAsia="Arial Unicode MS" w:hAnsi="Arial Narrow" w:cs="Arial Unicode MS"/>
          <w:color w:val="000000"/>
          <w:sz w:val="24"/>
          <w:szCs w:val="24"/>
          <w:lang w:val="bg-BG" w:eastAsia="en-GB" w:bidi="bg-BG"/>
        </w:rPr>
        <w:t xml:space="preserve"> между</w:t>
      </w:r>
    </w:p>
    <w:p w:rsidR="00F615A2" w:rsidRDefault="00F615A2" w:rsidP="0066725F">
      <w:pPr>
        <w:widowControl w:val="0"/>
        <w:tabs>
          <w:tab w:val="left" w:leader="dot" w:pos="1721"/>
        </w:tabs>
        <w:spacing w:after="0" w:line="240" w:lineRule="auto"/>
        <w:jc w:val="both"/>
        <w:rPr>
          <w:rFonts w:ascii="Arial Narrow" w:eastAsia="Arial Unicode MS" w:hAnsi="Arial Narrow" w:cs="Arial Unicode MS"/>
          <w:color w:val="000000"/>
          <w:sz w:val="24"/>
          <w:szCs w:val="24"/>
          <w:lang w:val="bg-BG" w:eastAsia="en-GB" w:bidi="bg-BG"/>
        </w:rPr>
      </w:pPr>
    </w:p>
    <w:p w:rsidR="00832617" w:rsidRDefault="007E3FBF" w:rsidP="007E3FBF">
      <w:pPr>
        <w:widowControl w:val="0"/>
        <w:tabs>
          <w:tab w:val="left" w:leader="dot" w:pos="0"/>
        </w:tabs>
        <w:spacing w:after="0" w:line="240" w:lineRule="auto"/>
        <w:jc w:val="both"/>
        <w:rPr>
          <w:rFonts w:ascii="Arial Narrow" w:eastAsia="Arial Unicode MS" w:hAnsi="Arial Narrow" w:cs="Arial Unicode MS"/>
          <w:color w:val="000000"/>
          <w:sz w:val="24"/>
          <w:szCs w:val="24"/>
          <w:lang w:val="en-US" w:eastAsia="en-GB" w:bidi="bg-BG"/>
        </w:rPr>
      </w:pPr>
      <w:r>
        <w:rPr>
          <w:rFonts w:ascii="Arial Narrow" w:eastAsia="Arial Unicode MS" w:hAnsi="Arial Narrow" w:cs="Arial Unicode MS"/>
          <w:bCs/>
          <w:color w:val="000000"/>
          <w:sz w:val="24"/>
          <w:szCs w:val="24"/>
          <w:lang w:val="bg-BG" w:eastAsia="en-GB" w:bidi="bg-BG"/>
        </w:rPr>
        <w:tab/>
      </w:r>
      <w:r w:rsidR="00F615A2" w:rsidRPr="00832617">
        <w:rPr>
          <w:rFonts w:ascii="Arial Narrow" w:eastAsia="Arial Unicode MS" w:hAnsi="Arial Narrow" w:cs="Arial Unicode MS"/>
          <w:bCs/>
          <w:color w:val="000000"/>
          <w:sz w:val="24"/>
          <w:szCs w:val="24"/>
          <w:lang w:val="bg-BG" w:eastAsia="en-GB" w:bidi="bg-BG"/>
        </w:rPr>
        <w:t>Община Панагюрище</w:t>
      </w:r>
      <w:r w:rsidR="00F615A2" w:rsidRPr="00832617">
        <w:rPr>
          <w:rFonts w:ascii="Arial Narrow" w:eastAsia="Arial Unicode MS" w:hAnsi="Arial Narrow" w:cs="Arial Unicode MS"/>
          <w:color w:val="000000"/>
          <w:sz w:val="24"/>
          <w:szCs w:val="24"/>
          <w:lang w:val="bg-BG" w:eastAsia="en-GB" w:bidi="bg-BG"/>
        </w:rPr>
        <w:t xml:space="preserve">, със седалище и адрес на управление: </w:t>
      </w:r>
      <w:r w:rsidR="00F615A2" w:rsidRPr="00832617">
        <w:rPr>
          <w:rFonts w:ascii="Arial Narrow" w:eastAsia="Arial Unicode MS" w:hAnsi="Arial Narrow" w:cs="Arial Unicode MS"/>
          <w:bCs/>
          <w:color w:val="000000"/>
          <w:sz w:val="24"/>
          <w:szCs w:val="24"/>
          <w:lang w:val="bg-BG" w:eastAsia="en-GB" w:bidi="bg-BG"/>
        </w:rPr>
        <w:t>гр. Панагюрище,</w:t>
      </w:r>
      <w:r w:rsidR="00F615A2" w:rsidRPr="00832617">
        <w:rPr>
          <w:rFonts w:ascii="Arial Narrow" w:eastAsia="Arial Unicode MS" w:hAnsi="Arial Narrow" w:cs="Arial Unicode MS"/>
          <w:color w:val="000000"/>
          <w:sz w:val="24"/>
          <w:szCs w:val="24"/>
          <w:lang w:val="bg-BG" w:eastAsia="en-GB" w:bidi="bg-BG"/>
        </w:rPr>
        <w:t xml:space="preserve"> </w:t>
      </w:r>
      <w:proofErr w:type="spellStart"/>
      <w:r w:rsidR="00F615A2" w:rsidRPr="00832617">
        <w:rPr>
          <w:rFonts w:ascii="Arial Narrow" w:eastAsia="Arial Unicode MS" w:hAnsi="Arial Narrow" w:cs="Arial Unicode MS"/>
          <w:bCs/>
          <w:color w:val="000000"/>
          <w:sz w:val="24"/>
          <w:szCs w:val="24"/>
          <w:lang w:val="en-US" w:eastAsia="en-GB" w:bidi="bg-BG"/>
        </w:rPr>
        <w:t>пл</w:t>
      </w:r>
      <w:proofErr w:type="spellEnd"/>
      <w:r w:rsidR="00F615A2" w:rsidRPr="00832617">
        <w:rPr>
          <w:rFonts w:ascii="Arial Narrow" w:eastAsia="Arial Unicode MS" w:hAnsi="Arial Narrow" w:cs="Arial Unicode MS"/>
          <w:bCs/>
          <w:color w:val="000000"/>
          <w:sz w:val="24"/>
          <w:szCs w:val="24"/>
          <w:lang w:val="en-US" w:eastAsia="en-GB" w:bidi="bg-BG"/>
        </w:rPr>
        <w:t xml:space="preserve">. „20-ти </w:t>
      </w:r>
      <w:proofErr w:type="spellStart"/>
      <w:r w:rsidR="00F615A2" w:rsidRPr="00832617">
        <w:rPr>
          <w:rFonts w:ascii="Arial Narrow" w:eastAsia="Arial Unicode MS" w:hAnsi="Arial Narrow" w:cs="Arial Unicode MS"/>
          <w:bCs/>
          <w:color w:val="000000"/>
          <w:sz w:val="24"/>
          <w:szCs w:val="24"/>
          <w:lang w:val="en-US" w:eastAsia="en-GB" w:bidi="bg-BG"/>
        </w:rPr>
        <w:t>април</w:t>
      </w:r>
      <w:proofErr w:type="spellEnd"/>
      <w:r w:rsidR="00F615A2" w:rsidRPr="00832617">
        <w:rPr>
          <w:rFonts w:ascii="Arial Narrow" w:eastAsia="Arial Unicode MS" w:hAnsi="Arial Narrow" w:cs="Arial Unicode MS"/>
          <w:bCs/>
          <w:color w:val="000000"/>
          <w:sz w:val="24"/>
          <w:szCs w:val="24"/>
          <w:lang w:val="en-US" w:eastAsia="en-GB" w:bidi="bg-BG"/>
        </w:rPr>
        <w:t xml:space="preserve">“ №13 </w:t>
      </w:r>
      <w:r w:rsidR="00F615A2" w:rsidRPr="00832617">
        <w:rPr>
          <w:rFonts w:ascii="Arial Narrow" w:eastAsia="Arial Unicode MS" w:hAnsi="Arial Narrow" w:cs="Arial Unicode MS"/>
          <w:bCs/>
          <w:color w:val="000000"/>
          <w:sz w:val="24"/>
          <w:szCs w:val="24"/>
          <w:lang w:val="bg-BG" w:eastAsia="en-GB" w:bidi="bg-BG"/>
        </w:rPr>
        <w:t xml:space="preserve"> </w:t>
      </w:r>
      <w:r w:rsidR="00F615A2" w:rsidRPr="00832617">
        <w:rPr>
          <w:rFonts w:ascii="Arial Narrow" w:eastAsia="Arial Unicode MS" w:hAnsi="Arial Narrow" w:cs="Arial Unicode MS"/>
          <w:color w:val="000000"/>
          <w:sz w:val="24"/>
          <w:szCs w:val="24"/>
          <w:lang w:val="bg-BG" w:eastAsia="en-GB" w:bidi="bg-BG"/>
        </w:rPr>
        <w:t xml:space="preserve">, БУЛСТАТ </w:t>
      </w:r>
      <w:r w:rsidR="00F615A2" w:rsidRPr="00832617">
        <w:rPr>
          <w:rFonts w:ascii="Arial Narrow" w:eastAsia="Arial Unicode MS" w:hAnsi="Arial Narrow" w:cs="Arial Unicode MS"/>
          <w:color w:val="000000"/>
          <w:sz w:val="24"/>
          <w:szCs w:val="24"/>
          <w:lang w:val="en-US" w:eastAsia="en-GB" w:bidi="bg-BG"/>
        </w:rPr>
        <w:t>000351743</w:t>
      </w:r>
      <w:r w:rsidR="00F615A2" w:rsidRPr="00832617">
        <w:rPr>
          <w:rFonts w:ascii="Arial Narrow" w:eastAsia="Arial Unicode MS" w:hAnsi="Arial Narrow" w:cs="Arial Unicode MS"/>
          <w:color w:val="000000"/>
          <w:sz w:val="24"/>
          <w:szCs w:val="24"/>
          <w:lang w:val="bg-BG" w:eastAsia="en-GB" w:bidi="bg-BG"/>
        </w:rPr>
        <w:t xml:space="preserve">, представлявана от </w:t>
      </w:r>
      <w:r w:rsidR="00F615A2" w:rsidRPr="00832617">
        <w:rPr>
          <w:rFonts w:ascii="Arial Narrow" w:eastAsia="Arial Unicode MS" w:hAnsi="Arial Narrow" w:cs="Arial Unicode MS"/>
          <w:bCs/>
          <w:color w:val="000000"/>
          <w:sz w:val="24"/>
          <w:szCs w:val="24"/>
          <w:lang w:val="bg-BG" w:eastAsia="en-GB" w:bidi="bg-BG"/>
        </w:rPr>
        <w:t xml:space="preserve">Никола  </w:t>
      </w:r>
      <w:proofErr w:type="spellStart"/>
      <w:r w:rsidR="00F615A2" w:rsidRPr="00832617">
        <w:rPr>
          <w:rFonts w:ascii="Arial Narrow" w:eastAsia="Arial Unicode MS" w:hAnsi="Arial Narrow" w:cs="Arial Unicode MS"/>
          <w:bCs/>
          <w:color w:val="000000"/>
          <w:sz w:val="24"/>
          <w:szCs w:val="24"/>
          <w:lang w:val="en-US" w:eastAsia="en-GB" w:bidi="bg-BG"/>
        </w:rPr>
        <w:t>Иванов</w:t>
      </w:r>
      <w:proofErr w:type="spellEnd"/>
      <w:r w:rsidR="00F615A2" w:rsidRPr="00832617">
        <w:rPr>
          <w:rFonts w:ascii="Arial Narrow" w:eastAsia="Arial Unicode MS" w:hAnsi="Arial Narrow" w:cs="Arial Unicode MS"/>
          <w:bCs/>
          <w:color w:val="000000"/>
          <w:sz w:val="24"/>
          <w:szCs w:val="24"/>
          <w:lang w:val="en-US" w:eastAsia="en-GB" w:bidi="bg-BG"/>
        </w:rPr>
        <w:t xml:space="preserve"> </w:t>
      </w:r>
      <w:proofErr w:type="spellStart"/>
      <w:r w:rsidR="00F615A2" w:rsidRPr="00832617">
        <w:rPr>
          <w:rFonts w:ascii="Arial Narrow" w:eastAsia="Arial Unicode MS" w:hAnsi="Arial Narrow" w:cs="Arial Unicode MS"/>
          <w:bCs/>
          <w:color w:val="000000"/>
          <w:sz w:val="24"/>
          <w:szCs w:val="24"/>
          <w:lang w:val="en-US" w:eastAsia="en-GB" w:bidi="bg-BG"/>
        </w:rPr>
        <w:t>Белишки</w:t>
      </w:r>
      <w:proofErr w:type="spellEnd"/>
      <w:r w:rsidR="00F615A2" w:rsidRPr="00832617">
        <w:rPr>
          <w:rFonts w:ascii="Arial Narrow" w:eastAsia="Arial Unicode MS" w:hAnsi="Arial Narrow" w:cs="Arial Unicode MS"/>
          <w:bCs/>
          <w:color w:val="000000"/>
          <w:sz w:val="24"/>
          <w:szCs w:val="24"/>
          <w:lang w:val="en-US" w:eastAsia="en-GB" w:bidi="bg-BG"/>
        </w:rPr>
        <w:t xml:space="preserve"> </w:t>
      </w:r>
      <w:r w:rsidR="00F615A2" w:rsidRPr="00832617">
        <w:rPr>
          <w:rFonts w:ascii="Arial Narrow" w:eastAsia="Arial Unicode MS" w:hAnsi="Arial Narrow" w:cs="Arial Unicode MS"/>
          <w:color w:val="000000"/>
          <w:sz w:val="24"/>
          <w:szCs w:val="24"/>
          <w:lang w:val="bg-BG" w:eastAsia="en-GB" w:bidi="bg-BG"/>
        </w:rPr>
        <w:t>–</w:t>
      </w:r>
      <w:r w:rsidR="005B5DC1" w:rsidRPr="005B5DC1">
        <w:rPr>
          <w:rFonts w:ascii="Arial Narrow" w:eastAsia="Arial Unicode MS" w:hAnsi="Arial Narrow" w:cs="Arial Unicode MS"/>
          <w:b/>
          <w:color w:val="000000"/>
          <w:sz w:val="24"/>
          <w:szCs w:val="24"/>
          <w:lang w:val="bg-BG" w:eastAsia="en-GB" w:bidi="bg-BG"/>
        </w:rPr>
        <w:t>К</w:t>
      </w:r>
      <w:r w:rsidR="00F615A2" w:rsidRPr="005B5DC1">
        <w:rPr>
          <w:rFonts w:ascii="Arial Narrow" w:eastAsia="Arial Unicode MS" w:hAnsi="Arial Narrow" w:cs="Arial Unicode MS"/>
          <w:b/>
          <w:color w:val="000000"/>
          <w:sz w:val="24"/>
          <w:szCs w:val="24"/>
          <w:lang w:val="bg-BG" w:eastAsia="en-GB" w:bidi="bg-BG"/>
        </w:rPr>
        <w:t>мет на о</w:t>
      </w:r>
      <w:r w:rsidR="00F615A2" w:rsidRPr="005B5DC1">
        <w:rPr>
          <w:rFonts w:ascii="Arial Narrow" w:eastAsia="Arial Unicode MS" w:hAnsi="Arial Narrow" w:cs="Arial Unicode MS"/>
          <w:b/>
          <w:bCs/>
          <w:color w:val="000000"/>
          <w:sz w:val="24"/>
          <w:szCs w:val="24"/>
          <w:lang w:val="bg-BG" w:eastAsia="en-GB" w:bidi="bg-BG"/>
        </w:rPr>
        <w:t>бщина Панагюрище</w:t>
      </w:r>
      <w:r w:rsidR="00F615A2" w:rsidRPr="005B5DC1">
        <w:rPr>
          <w:rFonts w:ascii="Arial Narrow" w:eastAsia="Arial Unicode MS" w:hAnsi="Arial Narrow" w:cs="Arial Unicode MS"/>
          <w:b/>
          <w:color w:val="000000"/>
          <w:sz w:val="24"/>
          <w:szCs w:val="24"/>
          <w:lang w:val="bg-BG" w:eastAsia="en-GB" w:bidi="bg-BG"/>
        </w:rPr>
        <w:t xml:space="preserve"> </w:t>
      </w:r>
      <w:r w:rsidR="00F615A2" w:rsidRPr="00832617">
        <w:rPr>
          <w:rFonts w:ascii="Arial Narrow" w:eastAsia="Arial Unicode MS" w:hAnsi="Arial Narrow" w:cs="Arial Unicode MS"/>
          <w:color w:val="000000"/>
          <w:sz w:val="24"/>
          <w:szCs w:val="24"/>
          <w:lang w:val="bg-BG" w:eastAsia="en-GB" w:bidi="bg-BG"/>
        </w:rPr>
        <w:t xml:space="preserve">и </w:t>
      </w:r>
      <w:proofErr w:type="spellStart"/>
      <w:r w:rsidR="00F615A2" w:rsidRPr="00832617">
        <w:rPr>
          <w:rFonts w:ascii="Arial Narrow" w:eastAsia="Arial Unicode MS" w:hAnsi="Arial Narrow" w:cs="Arial Unicode MS"/>
          <w:bCs/>
          <w:color w:val="000000"/>
          <w:sz w:val="24"/>
          <w:szCs w:val="24"/>
          <w:lang w:val="en-US" w:eastAsia="en-GB" w:bidi="bg-BG"/>
        </w:rPr>
        <w:t>Цветана</w:t>
      </w:r>
      <w:proofErr w:type="spellEnd"/>
      <w:r w:rsidR="00F615A2" w:rsidRPr="00832617">
        <w:rPr>
          <w:rFonts w:ascii="Arial Narrow" w:eastAsia="Arial Unicode MS" w:hAnsi="Arial Narrow" w:cs="Arial Unicode MS"/>
          <w:bCs/>
          <w:color w:val="000000"/>
          <w:sz w:val="24"/>
          <w:szCs w:val="24"/>
          <w:lang w:val="en-US" w:eastAsia="en-GB" w:bidi="bg-BG"/>
        </w:rPr>
        <w:t xml:space="preserve"> </w:t>
      </w:r>
      <w:proofErr w:type="spellStart"/>
      <w:r w:rsidR="00F615A2" w:rsidRPr="00832617">
        <w:rPr>
          <w:rFonts w:ascii="Arial Narrow" w:eastAsia="Arial Unicode MS" w:hAnsi="Arial Narrow" w:cs="Arial Unicode MS"/>
          <w:bCs/>
          <w:color w:val="000000"/>
          <w:sz w:val="24"/>
          <w:szCs w:val="24"/>
          <w:lang w:val="en-US" w:eastAsia="en-GB" w:bidi="bg-BG"/>
        </w:rPr>
        <w:t>Якова</w:t>
      </w:r>
      <w:proofErr w:type="spellEnd"/>
      <w:r w:rsidR="00F615A2" w:rsidRPr="00832617">
        <w:rPr>
          <w:rFonts w:ascii="Arial Narrow" w:eastAsia="Arial Unicode MS" w:hAnsi="Arial Narrow" w:cs="Arial Unicode MS"/>
          <w:color w:val="000000"/>
          <w:sz w:val="24"/>
          <w:szCs w:val="24"/>
          <w:lang w:val="en-US" w:eastAsia="en-GB" w:bidi="bg-BG"/>
        </w:rPr>
        <w:t xml:space="preserve"> </w:t>
      </w:r>
      <w:r w:rsidR="00F615A2" w:rsidRPr="00832617">
        <w:rPr>
          <w:rFonts w:ascii="Arial Narrow" w:eastAsia="Arial Unicode MS" w:hAnsi="Arial Narrow" w:cs="Arial Unicode MS"/>
          <w:color w:val="000000"/>
          <w:sz w:val="24"/>
          <w:szCs w:val="24"/>
          <w:lang w:val="bg-BG" w:eastAsia="en-GB" w:bidi="bg-BG"/>
        </w:rPr>
        <w:t>–</w:t>
      </w:r>
      <w:r w:rsidR="005B5DC1" w:rsidRPr="005B5DC1">
        <w:rPr>
          <w:b/>
          <w:bCs/>
        </w:rPr>
        <w:t xml:space="preserve"> </w:t>
      </w:r>
      <w:proofErr w:type="spellStart"/>
      <w:r w:rsidR="005B5DC1" w:rsidRPr="005B5DC1">
        <w:rPr>
          <w:rFonts w:ascii="Arial Narrow" w:hAnsi="Arial Narrow" w:cs="Arial"/>
          <w:b/>
          <w:bCs/>
          <w:sz w:val="24"/>
          <w:szCs w:val="24"/>
        </w:rPr>
        <w:t>Началник</w:t>
      </w:r>
      <w:proofErr w:type="spellEnd"/>
      <w:r w:rsidR="005B5DC1" w:rsidRPr="005B5DC1">
        <w:rPr>
          <w:rFonts w:ascii="Arial Narrow" w:hAnsi="Arial Narrow" w:cs="Arial"/>
          <w:b/>
          <w:bCs/>
          <w:sz w:val="24"/>
          <w:szCs w:val="24"/>
        </w:rPr>
        <w:t xml:space="preserve"> </w:t>
      </w:r>
      <w:proofErr w:type="spellStart"/>
      <w:r w:rsidR="005B5DC1" w:rsidRPr="005B5DC1">
        <w:rPr>
          <w:rFonts w:ascii="Arial Narrow" w:hAnsi="Arial Narrow" w:cs="Arial"/>
          <w:b/>
          <w:bCs/>
          <w:sz w:val="24"/>
          <w:szCs w:val="24"/>
        </w:rPr>
        <w:t>на</w:t>
      </w:r>
      <w:proofErr w:type="spellEnd"/>
      <w:r w:rsidR="005B5DC1" w:rsidRPr="005B5DC1">
        <w:rPr>
          <w:rFonts w:ascii="Arial Narrow" w:hAnsi="Arial Narrow" w:cs="Arial"/>
          <w:b/>
          <w:bCs/>
          <w:sz w:val="24"/>
          <w:szCs w:val="24"/>
        </w:rPr>
        <w:t xml:space="preserve"> </w:t>
      </w:r>
      <w:proofErr w:type="spellStart"/>
      <w:r w:rsidR="005B5DC1" w:rsidRPr="005B5DC1">
        <w:rPr>
          <w:rFonts w:ascii="Arial Narrow" w:hAnsi="Arial Narrow" w:cs="Arial"/>
          <w:b/>
          <w:bCs/>
          <w:sz w:val="24"/>
          <w:szCs w:val="24"/>
        </w:rPr>
        <w:t>отдел</w:t>
      </w:r>
      <w:proofErr w:type="spellEnd"/>
      <w:r w:rsidR="005B5DC1" w:rsidRPr="005B5DC1">
        <w:rPr>
          <w:rFonts w:ascii="Arial Narrow" w:hAnsi="Arial Narrow" w:cs="Arial"/>
          <w:b/>
          <w:bCs/>
          <w:sz w:val="24"/>
          <w:szCs w:val="24"/>
        </w:rPr>
        <w:t xml:space="preserve"> „ФСДБ“,</w:t>
      </w:r>
      <w:proofErr w:type="spellStart"/>
      <w:r w:rsidR="005B5DC1" w:rsidRPr="005B5DC1">
        <w:rPr>
          <w:rFonts w:ascii="Arial Narrow" w:hAnsi="Arial Narrow" w:cs="Arial"/>
          <w:b/>
          <w:bCs/>
          <w:sz w:val="24"/>
          <w:szCs w:val="24"/>
          <w:lang w:val="en-US"/>
        </w:rPr>
        <w:t>Главен</w:t>
      </w:r>
      <w:proofErr w:type="spellEnd"/>
      <w:r w:rsidR="005B5DC1" w:rsidRPr="005B5DC1">
        <w:rPr>
          <w:rFonts w:ascii="Arial Narrow" w:hAnsi="Arial Narrow" w:cs="Arial"/>
          <w:b/>
          <w:bCs/>
          <w:sz w:val="24"/>
          <w:szCs w:val="24"/>
          <w:lang w:val="en-US"/>
        </w:rPr>
        <w:t xml:space="preserve"> </w:t>
      </w:r>
      <w:proofErr w:type="spellStart"/>
      <w:r w:rsidR="005B5DC1" w:rsidRPr="005B5DC1">
        <w:rPr>
          <w:rFonts w:ascii="Arial Narrow" w:hAnsi="Arial Narrow" w:cs="Arial"/>
          <w:b/>
          <w:bCs/>
          <w:sz w:val="24"/>
          <w:szCs w:val="24"/>
          <w:lang w:val="en-US"/>
        </w:rPr>
        <w:t>счетоводител</w:t>
      </w:r>
      <w:proofErr w:type="spellEnd"/>
      <w:r w:rsidR="00F615A2" w:rsidRPr="00832617">
        <w:rPr>
          <w:rFonts w:ascii="Arial Narrow" w:eastAsia="Arial Unicode MS" w:hAnsi="Arial Narrow" w:cs="Arial Unicode MS"/>
          <w:bCs/>
          <w:color w:val="000000"/>
          <w:sz w:val="24"/>
          <w:szCs w:val="24"/>
          <w:lang w:val="en-US" w:eastAsia="en-GB" w:bidi="bg-BG"/>
        </w:rPr>
        <w:t xml:space="preserve">, </w:t>
      </w:r>
      <w:r w:rsidR="00F615A2" w:rsidRPr="00832617">
        <w:rPr>
          <w:rFonts w:ascii="Arial Narrow" w:eastAsia="Arial Unicode MS" w:hAnsi="Arial Narrow" w:cs="Arial Unicode MS"/>
          <w:color w:val="000000"/>
          <w:sz w:val="24"/>
          <w:szCs w:val="24"/>
          <w:lang w:val="bg-BG" w:eastAsia="en-GB" w:bidi="bg-BG"/>
        </w:rPr>
        <w:t xml:space="preserve">наричани по-долу за краткост </w:t>
      </w:r>
      <w:r w:rsidR="00F615A2" w:rsidRPr="00832617">
        <w:rPr>
          <w:rFonts w:ascii="Arial Narrow" w:eastAsia="Arial Unicode MS" w:hAnsi="Arial Narrow" w:cs="Arial Unicode MS"/>
          <w:b/>
          <w:bCs/>
          <w:color w:val="000000"/>
          <w:sz w:val="24"/>
          <w:szCs w:val="24"/>
          <w:lang w:val="bg-BG" w:eastAsia="en-GB" w:bidi="bg-BG"/>
        </w:rPr>
        <w:t>ВЪЗЛОЖИТЕЛ</w:t>
      </w:r>
      <w:r w:rsidR="00F615A2" w:rsidRPr="00832617">
        <w:rPr>
          <w:rFonts w:ascii="Arial Narrow" w:eastAsia="Arial Unicode MS" w:hAnsi="Arial Narrow" w:cs="Arial Unicode MS"/>
          <w:color w:val="000000"/>
          <w:sz w:val="24"/>
          <w:szCs w:val="24"/>
          <w:lang w:val="bg-BG" w:eastAsia="en-GB" w:bidi="bg-BG"/>
        </w:rPr>
        <w:t>, от една страна</w:t>
      </w:r>
    </w:p>
    <w:p w:rsidR="00F615A2" w:rsidRPr="00832617" w:rsidRDefault="00F615A2" w:rsidP="00832617">
      <w:pPr>
        <w:widowControl w:val="0"/>
        <w:tabs>
          <w:tab w:val="left" w:leader="dot" w:pos="1721"/>
        </w:tabs>
        <w:spacing w:after="0" w:line="240" w:lineRule="auto"/>
        <w:jc w:val="both"/>
        <w:rPr>
          <w:rFonts w:ascii="Arial Narrow" w:eastAsia="Arial Unicode MS" w:hAnsi="Arial Narrow" w:cs="Arial Unicode MS"/>
          <w:color w:val="000000"/>
          <w:sz w:val="24"/>
          <w:szCs w:val="24"/>
          <w:lang w:val="bg-BG" w:eastAsia="en-GB" w:bidi="bg-BG"/>
        </w:rPr>
      </w:pPr>
      <w:r w:rsidRPr="00832617">
        <w:rPr>
          <w:rFonts w:ascii="Arial Narrow" w:eastAsia="Arial Unicode MS" w:hAnsi="Arial Narrow" w:cs="Arial Unicode MS"/>
          <w:color w:val="000000"/>
          <w:sz w:val="24"/>
          <w:szCs w:val="24"/>
          <w:lang w:val="bg-BG" w:eastAsia="en-GB" w:bidi="bg-BG"/>
        </w:rPr>
        <w:t>и</w:t>
      </w:r>
    </w:p>
    <w:p w:rsidR="002D3C6B" w:rsidRPr="0066725F" w:rsidRDefault="007E3FBF" w:rsidP="007E3FBF">
      <w:pPr>
        <w:widowControl w:val="0"/>
        <w:tabs>
          <w:tab w:val="left" w:leader="dot" w:pos="0"/>
        </w:tabs>
        <w:spacing w:after="275" w:line="240" w:lineRule="auto"/>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w:t>
      </w:r>
      <w:r w:rsidR="00F615A2" w:rsidRPr="00F615A2">
        <w:rPr>
          <w:rFonts w:ascii="Arial Narrow" w:eastAsia="Arial Unicode MS" w:hAnsi="Arial Narrow" w:cs="Arial Unicode MS"/>
          <w:color w:val="000000"/>
          <w:sz w:val="24"/>
          <w:szCs w:val="24"/>
          <w:lang w:val="bg-BG" w:eastAsia="en-GB" w:bidi="bg-BG"/>
        </w:rPr>
        <w:t>със седалище и адрес на управление:................................................., с ЕИК по БУЛСТАТ …………….. [</w:t>
      </w:r>
      <w:r w:rsidR="00F615A2" w:rsidRPr="00F615A2">
        <w:rPr>
          <w:rFonts w:ascii="Arial Narrow" w:eastAsia="Arial Unicode MS" w:hAnsi="Arial Narrow" w:cs="Arial Unicode MS"/>
          <w:i/>
          <w:iCs/>
          <w:color w:val="000000"/>
          <w:sz w:val="24"/>
          <w:szCs w:val="24"/>
          <w:lang w:val="bg-BG" w:eastAsia="en-GB" w:bidi="bg-BG"/>
        </w:rPr>
        <w:t>за чуждестранно лице - съответната идентификация съгласно националното  законодателство на държавата, в която лицето е установено</w:t>
      </w:r>
      <w:r w:rsidR="00F615A2" w:rsidRPr="00F615A2">
        <w:rPr>
          <w:rFonts w:ascii="Arial Narrow" w:eastAsia="Arial Unicode MS" w:hAnsi="Arial Narrow" w:cs="Arial Unicode MS"/>
          <w:color w:val="000000"/>
          <w:sz w:val="24"/>
          <w:szCs w:val="24"/>
          <w:lang w:val="bg-BG" w:eastAsia="en-GB" w:bidi="bg-BG"/>
        </w:rPr>
        <w:t>], представлявано от ........................... - ............................... [</w:t>
      </w:r>
      <w:r w:rsidR="00F615A2" w:rsidRPr="00F615A2">
        <w:rPr>
          <w:rFonts w:ascii="Arial Narrow" w:eastAsia="Arial Unicode MS" w:hAnsi="Arial Narrow" w:cs="Arial Unicode MS"/>
          <w:i/>
          <w:iCs/>
          <w:color w:val="000000"/>
          <w:sz w:val="24"/>
          <w:szCs w:val="24"/>
          <w:lang w:val="bg-BG" w:eastAsia="en-GB" w:bidi="bg-BG"/>
        </w:rPr>
        <w:t>длъжност на представляващия</w:t>
      </w:r>
      <w:r w:rsidR="00F615A2" w:rsidRPr="00F615A2">
        <w:rPr>
          <w:rFonts w:ascii="Arial Narrow" w:eastAsia="Arial Unicode MS" w:hAnsi="Arial Narrow" w:cs="Arial Unicode MS"/>
          <w:color w:val="000000"/>
          <w:sz w:val="24"/>
          <w:szCs w:val="24"/>
          <w:lang w:val="bg-BG" w:eastAsia="en-GB" w:bidi="bg-BG"/>
        </w:rPr>
        <w:t xml:space="preserve">], наричан по-долу за краткост </w:t>
      </w:r>
      <w:r w:rsidR="00F615A2" w:rsidRPr="00F615A2">
        <w:rPr>
          <w:rFonts w:ascii="Arial Narrow" w:eastAsia="Arial Unicode MS" w:hAnsi="Arial Narrow" w:cs="Arial Unicode MS"/>
          <w:b/>
          <w:bCs/>
          <w:color w:val="000000"/>
          <w:sz w:val="24"/>
          <w:szCs w:val="24"/>
          <w:lang w:val="bg-BG" w:eastAsia="en-GB" w:bidi="bg-BG"/>
        </w:rPr>
        <w:t>ИЗПЪЛНИТЕЛ (</w:t>
      </w:r>
      <w:r w:rsidR="00F615A2" w:rsidRPr="00F615A2">
        <w:rPr>
          <w:rFonts w:ascii="Arial Narrow" w:eastAsia="Arial Unicode MS" w:hAnsi="Arial Narrow" w:cs="Arial Unicode MS"/>
          <w:i/>
          <w:iCs/>
          <w:color w:val="000000"/>
          <w:sz w:val="24"/>
          <w:szCs w:val="24"/>
          <w:lang w:val="bg-BG" w:eastAsia="en-GB" w:bidi="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00F615A2" w:rsidRPr="00F615A2">
        <w:rPr>
          <w:rFonts w:ascii="Arial Narrow" w:eastAsia="Arial Unicode MS" w:hAnsi="Arial Narrow" w:cs="Arial Unicode MS"/>
          <w:color w:val="000000"/>
          <w:sz w:val="24"/>
          <w:szCs w:val="24"/>
          <w:lang w:val="bg-BG" w:eastAsia="en-GB" w:bidi="bg-BG"/>
        </w:rPr>
        <w:t>),</w:t>
      </w:r>
      <w:r w:rsidR="002D3C6B" w:rsidRPr="00F615A2">
        <w:rPr>
          <w:rFonts w:ascii="Arial Narrow" w:eastAsia="Arial Unicode MS" w:hAnsi="Arial Narrow" w:cs="Arial Unicode MS"/>
          <w:color w:val="000000"/>
          <w:sz w:val="24"/>
          <w:szCs w:val="24"/>
          <w:lang w:val="bg-BG" w:eastAsia="en-GB" w:bidi="bg-BG"/>
        </w:rPr>
        <w:t>, определен чрез процедура</w:t>
      </w:r>
      <w:r w:rsidR="00F615A2" w:rsidRPr="00F615A2">
        <w:rPr>
          <w:rFonts w:ascii="Arial Narrow" w:eastAsia="Arial Unicode MS" w:hAnsi="Arial Narrow" w:cs="Arial Unicode MS"/>
          <w:color w:val="000000"/>
          <w:sz w:val="24"/>
          <w:szCs w:val="24"/>
          <w:lang w:val="bg-BG" w:eastAsia="en-GB" w:bidi="bg-BG"/>
        </w:rPr>
        <w:t xml:space="preserve"> </w:t>
      </w:r>
      <w:r w:rsidR="002D3C6B" w:rsidRPr="00F615A2">
        <w:rPr>
          <w:rFonts w:ascii="Arial Narrow" w:eastAsia="Arial Unicode MS" w:hAnsi="Arial Narrow" w:cs="Arial Unicode MS"/>
          <w:color w:val="000000"/>
          <w:sz w:val="24"/>
          <w:szCs w:val="24"/>
          <w:lang w:val="bg-BG" w:eastAsia="en-GB" w:bidi="bg-BG"/>
        </w:rPr>
        <w:t>„</w:t>
      </w:r>
      <w:r w:rsidR="00F615A2" w:rsidRPr="00F615A2">
        <w:rPr>
          <w:rFonts w:ascii="Arial Narrow" w:eastAsia="Arial Unicode MS" w:hAnsi="Arial Narrow" w:cs="Arial Unicode MS"/>
          <w:color w:val="000000"/>
          <w:sz w:val="24"/>
          <w:szCs w:val="24"/>
          <w:lang w:val="bg-BG" w:eastAsia="en-GB" w:bidi="bg-BG"/>
        </w:rPr>
        <w:t>Открита процедура</w:t>
      </w:r>
      <w:r w:rsidR="002D3C6B" w:rsidRPr="00F615A2">
        <w:rPr>
          <w:rFonts w:ascii="Arial Narrow" w:eastAsia="Arial Unicode MS" w:hAnsi="Arial Narrow" w:cs="Arial Unicode MS"/>
          <w:color w:val="000000"/>
          <w:sz w:val="24"/>
          <w:szCs w:val="24"/>
          <w:lang w:val="bg-BG" w:eastAsia="en-GB" w:bidi="bg-BG"/>
        </w:rPr>
        <w:t>“ за възлагане на обществена поръчка №</w:t>
      </w:r>
      <w:r w:rsidR="00F615A2" w:rsidRPr="00F615A2">
        <w:rPr>
          <w:rFonts w:ascii="Arial Narrow" w:eastAsia="Arial Unicode MS" w:hAnsi="Arial Narrow" w:cs="Arial Unicode MS"/>
          <w:color w:val="000000"/>
          <w:sz w:val="24"/>
          <w:szCs w:val="24"/>
          <w:lang w:val="bg-BG" w:eastAsia="en-GB" w:bidi="bg-BG"/>
        </w:rPr>
        <w:t>…………..</w:t>
      </w:r>
      <w:r w:rsidR="002D3C6B" w:rsidRPr="00F615A2">
        <w:rPr>
          <w:rFonts w:ascii="Arial Narrow" w:eastAsia="Arial Unicode MS" w:hAnsi="Arial Narrow" w:cs="Arial Unicode MS"/>
          <w:color w:val="000000"/>
          <w:sz w:val="24"/>
          <w:szCs w:val="24"/>
          <w:lang w:val="bg-BG" w:eastAsia="en-GB" w:bidi="bg-BG"/>
        </w:rPr>
        <w:tab/>
      </w:r>
      <w:r w:rsidR="002D3C6B" w:rsidRPr="00F615A2">
        <w:rPr>
          <w:rFonts w:ascii="Arial Narrow" w:eastAsia="Arial Unicode MS" w:hAnsi="Arial Narrow" w:cs="Times New Roman"/>
          <w:b/>
          <w:bCs/>
          <w:i/>
          <w:iCs/>
          <w:color w:val="000000"/>
          <w:sz w:val="24"/>
          <w:szCs w:val="24"/>
          <w:lang w:val="bg-BG" w:eastAsia="bg-BG" w:bidi="bg-BG"/>
        </w:rPr>
        <w:t>/уникален</w:t>
      </w:r>
      <w:r w:rsidR="00F615A2" w:rsidRPr="00F615A2">
        <w:rPr>
          <w:rFonts w:ascii="Arial Narrow" w:eastAsia="Arial Unicode MS" w:hAnsi="Arial Narrow" w:cs="Times New Roman"/>
          <w:b/>
          <w:bCs/>
          <w:i/>
          <w:iCs/>
          <w:color w:val="000000"/>
          <w:sz w:val="24"/>
          <w:szCs w:val="24"/>
          <w:lang w:val="bg-BG" w:eastAsia="bg-BG" w:bidi="bg-BG"/>
        </w:rPr>
        <w:t xml:space="preserve"> </w:t>
      </w:r>
      <w:r w:rsidR="002D3C6B" w:rsidRPr="00F615A2">
        <w:rPr>
          <w:rFonts w:ascii="Arial Narrow" w:eastAsia="Times New Roman" w:hAnsi="Arial Narrow" w:cs="Times New Roman"/>
          <w:b/>
          <w:bCs/>
          <w:i/>
          <w:iCs/>
          <w:color w:val="000000"/>
          <w:lang w:val="bg-BG"/>
        </w:rPr>
        <w:t>номер на поръчката в Регистъра на обществените поръчки/,</w:t>
      </w:r>
      <w:r w:rsidR="002D3C6B" w:rsidRPr="00F615A2">
        <w:rPr>
          <w:rFonts w:ascii="Arial Narrow" w:eastAsia="Times New Roman" w:hAnsi="Arial Narrow" w:cs="Times New Roman"/>
          <w:b/>
          <w:bCs/>
          <w:i/>
          <w:iCs/>
          <w:color w:val="000000"/>
          <w:shd w:val="clear" w:color="auto" w:fill="FFFFFF"/>
          <w:lang w:val="bg-BG" w:eastAsia="bg-BG"/>
        </w:rPr>
        <w:t xml:space="preserve"> обявен с Решение</w:t>
      </w:r>
      <w:r w:rsidR="00F615A2" w:rsidRPr="00F615A2">
        <w:rPr>
          <w:rFonts w:ascii="Arial Narrow" w:eastAsia="Times New Roman" w:hAnsi="Arial Narrow" w:cs="Times New Roman"/>
          <w:b/>
          <w:bCs/>
          <w:i/>
          <w:iCs/>
          <w:color w:val="000000"/>
          <w:shd w:val="clear" w:color="auto" w:fill="FFFFFF"/>
          <w:lang w:val="bg-BG" w:eastAsia="bg-BG"/>
        </w:rPr>
        <w:t xml:space="preserve"> </w:t>
      </w:r>
      <w:r w:rsidR="002D3C6B" w:rsidRPr="00F615A2">
        <w:rPr>
          <w:rFonts w:ascii="Arial Narrow" w:eastAsia="Arial Unicode MS" w:hAnsi="Arial Narrow" w:cs="Arial Unicode MS"/>
          <w:color w:val="000000"/>
          <w:sz w:val="24"/>
          <w:szCs w:val="24"/>
          <w:lang w:val="bg-BG" w:eastAsia="en-GB" w:bidi="bg-BG"/>
        </w:rPr>
        <w:t>№</w:t>
      </w:r>
      <w:r w:rsidR="00F615A2" w:rsidRPr="00F615A2">
        <w:rPr>
          <w:rFonts w:ascii="Arial Narrow" w:eastAsia="Arial Unicode MS" w:hAnsi="Arial Narrow" w:cs="Arial Unicode MS"/>
          <w:color w:val="000000"/>
          <w:sz w:val="24"/>
          <w:szCs w:val="24"/>
          <w:lang w:val="bg-BG" w:eastAsia="en-GB" w:bidi="bg-BG"/>
        </w:rPr>
        <w:t>……………….</w:t>
      </w:r>
      <w:r w:rsidR="002D3C6B" w:rsidRPr="00F615A2">
        <w:rPr>
          <w:rFonts w:ascii="Arial Narrow" w:eastAsia="Arial Unicode MS" w:hAnsi="Arial Narrow" w:cs="Arial Unicode MS"/>
          <w:color w:val="000000"/>
          <w:sz w:val="24"/>
          <w:szCs w:val="24"/>
          <w:lang w:val="bg-BG" w:eastAsia="en-GB" w:bidi="bg-BG"/>
        </w:rPr>
        <w:tab/>
        <w:t xml:space="preserve">на кмета на община </w:t>
      </w:r>
      <w:r w:rsidR="004D01B5" w:rsidRPr="00F615A2">
        <w:rPr>
          <w:rFonts w:ascii="Arial Narrow" w:eastAsia="Arial Unicode MS" w:hAnsi="Arial Narrow" w:cs="Arial Unicode MS"/>
          <w:color w:val="000000"/>
          <w:sz w:val="24"/>
          <w:szCs w:val="24"/>
          <w:lang w:val="bg-BG" w:eastAsia="en-GB" w:bidi="bg-BG"/>
        </w:rPr>
        <w:t>Панагюрище</w:t>
      </w:r>
      <w:r w:rsidR="002D3C6B" w:rsidRPr="00F615A2">
        <w:rPr>
          <w:rFonts w:ascii="Arial Narrow" w:eastAsia="Arial Unicode MS" w:hAnsi="Arial Narrow" w:cs="Arial Unicode MS"/>
          <w:color w:val="000000"/>
          <w:sz w:val="24"/>
          <w:szCs w:val="24"/>
          <w:lang w:val="bg-BG" w:eastAsia="en-GB" w:bidi="bg-BG"/>
        </w:rPr>
        <w:t xml:space="preserve"> за избор на изпълнител и на основание</w:t>
      </w:r>
      <w:r w:rsidR="00F615A2" w:rsidRPr="00F615A2">
        <w:rPr>
          <w:rFonts w:ascii="Arial Narrow" w:eastAsia="Arial Unicode MS" w:hAnsi="Arial Narrow" w:cs="Arial Unicode MS"/>
          <w:color w:val="000000"/>
          <w:sz w:val="24"/>
          <w:szCs w:val="24"/>
          <w:lang w:val="bg-BG" w:eastAsia="en-GB" w:bidi="bg-BG"/>
        </w:rPr>
        <w:t xml:space="preserve"> </w:t>
      </w:r>
      <w:r w:rsidR="002D3C6B" w:rsidRPr="00F615A2">
        <w:rPr>
          <w:rFonts w:ascii="Arial Narrow" w:eastAsia="Arial Unicode MS" w:hAnsi="Arial Narrow" w:cs="Arial Unicode MS"/>
          <w:color w:val="000000"/>
          <w:sz w:val="24"/>
          <w:szCs w:val="24"/>
          <w:lang w:val="bg-BG" w:eastAsia="en-GB" w:bidi="bg-BG"/>
        </w:rPr>
        <w:t>чл. 183 от Закона за обществените поръчки /ЗОП/ се сключи настоящия договор за следното:</w:t>
      </w:r>
    </w:p>
    <w:p w:rsidR="0066725F" w:rsidRPr="00F615A2" w:rsidRDefault="0066725F" w:rsidP="0066725F">
      <w:pPr>
        <w:widowControl w:val="0"/>
        <w:tabs>
          <w:tab w:val="left" w:leader="dot" w:pos="0"/>
        </w:tabs>
        <w:spacing w:after="275" w:line="240" w:lineRule="auto"/>
        <w:jc w:val="both"/>
        <w:rPr>
          <w:rFonts w:ascii="Arial Narrow" w:eastAsia="Arial Unicode MS" w:hAnsi="Arial Narrow" w:cs="Arial Unicode MS"/>
          <w:color w:val="000000"/>
          <w:sz w:val="24"/>
          <w:szCs w:val="24"/>
          <w:lang w:val="bg-BG" w:eastAsia="en-GB" w:bidi="bg-BG"/>
        </w:rPr>
      </w:pPr>
    </w:p>
    <w:p w:rsidR="002D3C6B" w:rsidRPr="002D3C6B" w:rsidRDefault="002D3C6B" w:rsidP="00ED5164">
      <w:pPr>
        <w:widowControl w:val="0"/>
        <w:numPr>
          <w:ilvl w:val="0"/>
          <w:numId w:val="2"/>
        </w:numPr>
        <w:tabs>
          <w:tab w:val="left" w:pos="1034"/>
        </w:tabs>
        <w:spacing w:after="169" w:line="230" w:lineRule="exact"/>
        <w:ind w:firstLine="567"/>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ПРЕДМЕТ НА ДОГОВОРА</w:t>
      </w:r>
    </w:p>
    <w:p w:rsidR="002D3C6B" w:rsidRPr="002D3C6B" w:rsidRDefault="002D3C6B" w:rsidP="00054AA4">
      <w:pPr>
        <w:widowControl w:val="0"/>
        <w:spacing w:after="189" w:line="317" w:lineRule="exact"/>
        <w:ind w:firstLine="567"/>
        <w:jc w:val="both"/>
        <w:rPr>
          <w:rFonts w:ascii="Arial Narrow" w:eastAsia="Arial Unicode MS" w:hAnsi="Arial Narrow" w:cs="Arial Unicode MS"/>
          <w:color w:val="000000"/>
          <w:sz w:val="24"/>
          <w:szCs w:val="24"/>
          <w:lang w:val="bg-BG" w:eastAsia="en-GB" w:bidi="bg-BG"/>
        </w:rPr>
      </w:pPr>
      <w:r w:rsidRPr="00ED5164">
        <w:rPr>
          <w:rFonts w:ascii="Arial Narrow" w:eastAsia="Arial Unicode MS" w:hAnsi="Arial Narrow" w:cs="Arial Unicode MS"/>
          <w:b/>
          <w:color w:val="000000"/>
          <w:sz w:val="24"/>
          <w:szCs w:val="24"/>
          <w:lang w:val="bg-BG" w:eastAsia="en-GB" w:bidi="bg-BG"/>
        </w:rPr>
        <w:t>Чл.1.(1)</w:t>
      </w:r>
      <w:r w:rsidRPr="002D3C6B">
        <w:rPr>
          <w:rFonts w:ascii="Arial Narrow" w:eastAsia="Arial Unicode MS" w:hAnsi="Arial Narrow" w:cs="Arial Unicode MS"/>
          <w:color w:val="000000"/>
          <w:sz w:val="24"/>
          <w:szCs w:val="24"/>
          <w:lang w:val="bg-BG" w:eastAsia="en-GB" w:bidi="bg-BG"/>
        </w:rPr>
        <w:t xml:space="preserve"> ВЪЗЛОЖИТЕЛЯТ възлага, а ИЗПЪЛНИТЕЛЯТ приема да предоставя срещу възнаграждение и при условията на този договор, услуг</w:t>
      </w:r>
      <w:r w:rsidR="000A110C">
        <w:rPr>
          <w:rFonts w:ascii="Arial Narrow" w:eastAsia="Arial Unicode MS" w:hAnsi="Arial Narrow" w:cs="Arial Unicode MS"/>
          <w:color w:val="000000"/>
          <w:sz w:val="24"/>
          <w:szCs w:val="24"/>
          <w:lang w:val="bg-BG" w:eastAsia="en-GB" w:bidi="bg-BG"/>
        </w:rPr>
        <w:t>а</w:t>
      </w:r>
      <w:r w:rsidRPr="002D3C6B">
        <w:rPr>
          <w:rFonts w:ascii="Arial Narrow" w:eastAsia="Arial Unicode MS" w:hAnsi="Arial Narrow" w:cs="Arial Unicode MS"/>
          <w:color w:val="000000"/>
          <w:sz w:val="24"/>
          <w:szCs w:val="24"/>
          <w:lang w:val="bg-BG" w:eastAsia="en-GB" w:bidi="bg-BG"/>
        </w:rPr>
        <w:t>, включен</w:t>
      </w:r>
      <w:r w:rsidR="000A110C">
        <w:rPr>
          <w:rFonts w:ascii="Arial Narrow" w:eastAsia="Arial Unicode MS" w:hAnsi="Arial Narrow" w:cs="Arial Unicode MS"/>
          <w:color w:val="000000"/>
          <w:sz w:val="24"/>
          <w:szCs w:val="24"/>
          <w:lang w:val="bg-BG" w:eastAsia="en-GB" w:bidi="bg-BG"/>
        </w:rPr>
        <w:t>а</w:t>
      </w:r>
      <w:r w:rsidRPr="002D3C6B">
        <w:rPr>
          <w:rFonts w:ascii="Arial Narrow" w:eastAsia="Arial Unicode MS" w:hAnsi="Arial Narrow" w:cs="Arial Unicode MS"/>
          <w:color w:val="000000"/>
          <w:sz w:val="24"/>
          <w:szCs w:val="24"/>
          <w:lang w:val="bg-BG" w:eastAsia="en-GB" w:bidi="bg-BG"/>
        </w:rPr>
        <w:t xml:space="preserve"> в</w:t>
      </w:r>
      <w:r w:rsidR="00F615A2">
        <w:rPr>
          <w:rFonts w:ascii="Arial Narrow" w:eastAsia="Arial Unicode MS" w:hAnsi="Arial Narrow" w:cs="Arial Unicode MS"/>
          <w:color w:val="000000"/>
          <w:sz w:val="24"/>
          <w:szCs w:val="24"/>
          <w:lang w:val="bg-BG" w:eastAsia="en-GB" w:bidi="bg-BG"/>
        </w:rPr>
        <w:t xml:space="preserve"> обществена поръчка с предмет</w:t>
      </w:r>
      <w:r w:rsidR="00F615A2" w:rsidRPr="000A110C">
        <w:rPr>
          <w:rFonts w:ascii="Arial Narrow" w:eastAsia="Arial Unicode MS" w:hAnsi="Arial Narrow" w:cs="Arial Unicode MS"/>
          <w:color w:val="000000"/>
          <w:sz w:val="24"/>
          <w:szCs w:val="24"/>
          <w:lang w:val="bg-BG" w:eastAsia="en-GB" w:bidi="bg-BG"/>
        </w:rPr>
        <w:t>:</w:t>
      </w:r>
      <w:r w:rsidR="000A110C" w:rsidRPr="000A110C">
        <w:rPr>
          <w:rFonts w:ascii="Arial Narrow" w:eastAsia="Arial Unicode MS" w:hAnsi="Arial Narrow" w:cs="Arial Unicode MS"/>
          <w:color w:val="000000"/>
          <w:sz w:val="24"/>
          <w:szCs w:val="24"/>
          <w:lang w:val="bg-BG" w:eastAsia="en-GB" w:bidi="bg-BG"/>
        </w:rPr>
        <w:t xml:space="preserve"> </w:t>
      </w:r>
      <w:r w:rsidR="000A110C" w:rsidRPr="000A110C">
        <w:rPr>
          <w:rFonts w:ascii="Arial Narrow" w:eastAsia="Arial Unicode MS" w:hAnsi="Arial Narrow" w:cs="Arial Unicode MS"/>
          <w:bCs/>
          <w:color w:val="000000"/>
          <w:sz w:val="24"/>
          <w:szCs w:val="24"/>
          <w:lang w:val="bg-BG" w:eastAsia="en-GB" w:bidi="bg-BG"/>
        </w:rPr>
        <w:t xml:space="preserve">„Избор на изпълнител за упражняване на инвеститорски контрол при изпълнение на СМР за повишаване на енергийната ефективност на </w:t>
      </w:r>
      <w:proofErr w:type="spellStart"/>
      <w:r w:rsidR="000A110C" w:rsidRPr="000A110C">
        <w:rPr>
          <w:rFonts w:ascii="Arial Narrow" w:eastAsia="Arial Unicode MS" w:hAnsi="Arial Narrow" w:cs="Arial Unicode MS"/>
          <w:bCs/>
          <w:color w:val="000000"/>
          <w:sz w:val="24"/>
          <w:szCs w:val="24"/>
          <w:lang w:eastAsia="en-GB" w:bidi="bg-BG"/>
        </w:rPr>
        <w:t>многофамилни</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жилищни</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сгради</w:t>
      </w:r>
      <w:proofErr w:type="spellEnd"/>
      <w:r w:rsidR="000A110C" w:rsidRPr="000A110C">
        <w:rPr>
          <w:rFonts w:ascii="Arial Narrow" w:eastAsia="Arial Unicode MS" w:hAnsi="Arial Narrow" w:cs="Arial Unicode MS"/>
          <w:bCs/>
          <w:color w:val="000000"/>
          <w:sz w:val="24"/>
          <w:szCs w:val="24"/>
          <w:lang w:eastAsia="en-GB" w:bidi="bg-BG"/>
        </w:rPr>
        <w:t xml:space="preserve"> </w:t>
      </w:r>
      <w:r w:rsidR="000A110C" w:rsidRPr="000A110C">
        <w:rPr>
          <w:rFonts w:ascii="Arial Narrow" w:eastAsia="Arial Unicode MS" w:hAnsi="Arial Narrow" w:cs="Arial Unicode MS"/>
          <w:bCs/>
          <w:color w:val="000000"/>
          <w:sz w:val="24"/>
          <w:szCs w:val="24"/>
          <w:lang w:val="bg-BG" w:eastAsia="en-GB" w:bidi="bg-BG"/>
        </w:rPr>
        <w:t xml:space="preserve">на територията на община Панагюрище, </w:t>
      </w:r>
      <w:proofErr w:type="spellStart"/>
      <w:r w:rsidR="000A110C" w:rsidRPr="000A110C">
        <w:rPr>
          <w:rFonts w:ascii="Arial Narrow" w:eastAsia="Arial Unicode MS" w:hAnsi="Arial Narrow" w:cs="Arial Unicode MS"/>
          <w:bCs/>
          <w:color w:val="000000"/>
          <w:sz w:val="24"/>
          <w:szCs w:val="24"/>
          <w:lang w:eastAsia="en-GB" w:bidi="bg-BG"/>
        </w:rPr>
        <w:t>построени</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по</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индустриален</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способ</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във</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връзка</w:t>
      </w:r>
      <w:proofErr w:type="spellEnd"/>
      <w:r w:rsidR="000A110C" w:rsidRPr="000A110C">
        <w:rPr>
          <w:rFonts w:ascii="Arial Narrow" w:eastAsia="Arial Unicode MS" w:hAnsi="Arial Narrow" w:cs="Arial Unicode MS"/>
          <w:bCs/>
          <w:color w:val="000000"/>
          <w:sz w:val="24"/>
          <w:szCs w:val="24"/>
          <w:lang w:eastAsia="en-GB" w:bidi="bg-BG"/>
        </w:rPr>
        <w:t xml:space="preserve"> с </w:t>
      </w:r>
      <w:proofErr w:type="spellStart"/>
      <w:r w:rsidR="000A110C" w:rsidRPr="000A110C">
        <w:rPr>
          <w:rFonts w:ascii="Arial Narrow" w:eastAsia="Arial Unicode MS" w:hAnsi="Arial Narrow" w:cs="Arial Unicode MS"/>
          <w:bCs/>
          <w:color w:val="000000"/>
          <w:sz w:val="24"/>
          <w:szCs w:val="24"/>
          <w:lang w:eastAsia="en-GB" w:bidi="bg-BG"/>
        </w:rPr>
        <w:t>изпълнение</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на</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Национална</w:t>
      </w:r>
      <w:proofErr w:type="spellEnd"/>
      <w:r w:rsidR="000A110C" w:rsidRPr="000A110C">
        <w:rPr>
          <w:rFonts w:ascii="Arial Narrow" w:eastAsia="Arial Unicode MS" w:hAnsi="Arial Narrow" w:cs="Arial Unicode MS"/>
          <w:bCs/>
          <w:color w:val="000000"/>
          <w:sz w:val="24"/>
          <w:szCs w:val="24"/>
          <w:lang w:val="bg-BG" w:eastAsia="en-GB" w:bidi="bg-BG"/>
        </w:rPr>
        <w:t>та</w:t>
      </w:r>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програма</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за</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енергийна</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ефективност</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на</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многофамилни</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жилищни</w:t>
      </w:r>
      <w:proofErr w:type="spellEnd"/>
      <w:r w:rsidR="000A110C" w:rsidRPr="000A110C">
        <w:rPr>
          <w:rFonts w:ascii="Arial Narrow" w:eastAsia="Arial Unicode MS" w:hAnsi="Arial Narrow" w:cs="Arial Unicode MS"/>
          <w:bCs/>
          <w:color w:val="000000"/>
          <w:sz w:val="24"/>
          <w:szCs w:val="24"/>
          <w:lang w:eastAsia="en-GB" w:bidi="bg-BG"/>
        </w:rPr>
        <w:t xml:space="preserve"> </w:t>
      </w:r>
      <w:proofErr w:type="spellStart"/>
      <w:r w:rsidR="000A110C" w:rsidRPr="000A110C">
        <w:rPr>
          <w:rFonts w:ascii="Arial Narrow" w:eastAsia="Arial Unicode MS" w:hAnsi="Arial Narrow" w:cs="Arial Unicode MS"/>
          <w:bCs/>
          <w:color w:val="000000"/>
          <w:sz w:val="24"/>
          <w:szCs w:val="24"/>
          <w:lang w:eastAsia="en-GB" w:bidi="bg-BG"/>
        </w:rPr>
        <w:t>сгради</w:t>
      </w:r>
      <w:proofErr w:type="spellEnd"/>
      <w:r w:rsidR="000A110C" w:rsidRPr="000A110C">
        <w:rPr>
          <w:rFonts w:ascii="Arial Narrow" w:eastAsia="Arial Unicode MS" w:hAnsi="Arial Narrow" w:cs="Arial Unicode MS"/>
          <w:bCs/>
          <w:color w:val="000000"/>
          <w:sz w:val="24"/>
          <w:szCs w:val="24"/>
          <w:lang w:eastAsia="en-GB" w:bidi="bg-BG"/>
        </w:rPr>
        <w:t>”</w:t>
      </w:r>
      <w:r w:rsidRPr="002D3C6B">
        <w:rPr>
          <w:rFonts w:ascii="Arial Narrow" w:eastAsia="Arial Unicode MS" w:hAnsi="Arial Narrow" w:cs="Arial Unicode MS"/>
          <w:color w:val="000000"/>
          <w:sz w:val="24"/>
          <w:szCs w:val="24"/>
          <w:lang w:val="bg-BG" w:eastAsia="en-GB" w:bidi="bg-BG"/>
        </w:rPr>
        <w:t>, съгласно Техническата спецификация - част от документацията за участие, Техническото и Ценовото предложение на ИЗПЪЛНИТЕЛЯ, представляващи Приложения № 1, № 2, № 3, неразделна част от този договор.</w:t>
      </w:r>
    </w:p>
    <w:p w:rsidR="002D3C6B" w:rsidRPr="000A110C" w:rsidRDefault="002D3C6B" w:rsidP="0066725F">
      <w:pPr>
        <w:widowControl w:val="0"/>
        <w:numPr>
          <w:ilvl w:val="0"/>
          <w:numId w:val="4"/>
        </w:numPr>
        <w:tabs>
          <w:tab w:val="left" w:pos="1179"/>
        </w:tabs>
        <w:spacing w:after="215" w:line="317" w:lineRule="exact"/>
        <w:ind w:firstLine="780"/>
        <w:jc w:val="both"/>
        <w:rPr>
          <w:rFonts w:ascii="Arial Narrow" w:eastAsia="Arial Unicode MS" w:hAnsi="Arial Narrow" w:cs="Arial Unicode MS"/>
          <w:color w:val="000000"/>
          <w:sz w:val="24"/>
          <w:szCs w:val="24"/>
          <w:lang w:val="bg-BG" w:eastAsia="en-GB" w:bidi="bg-BG"/>
        </w:rPr>
      </w:pPr>
      <w:r w:rsidRPr="000A110C">
        <w:rPr>
          <w:rFonts w:ascii="Arial Narrow" w:eastAsia="Arial Unicode MS" w:hAnsi="Arial Narrow" w:cs="Arial Unicode MS"/>
          <w:color w:val="000000"/>
          <w:sz w:val="24"/>
          <w:szCs w:val="24"/>
          <w:lang w:val="bg-BG" w:eastAsia="en-GB" w:bidi="bg-BG"/>
        </w:rPr>
        <w:t>Услуг</w:t>
      </w:r>
      <w:r w:rsidR="000A110C">
        <w:rPr>
          <w:rFonts w:ascii="Arial Narrow" w:eastAsia="Arial Unicode MS" w:hAnsi="Arial Narrow" w:cs="Arial Unicode MS"/>
          <w:color w:val="000000"/>
          <w:sz w:val="24"/>
          <w:szCs w:val="24"/>
          <w:lang w:val="bg-BG" w:eastAsia="en-GB" w:bidi="bg-BG"/>
        </w:rPr>
        <w:t>ата</w:t>
      </w:r>
      <w:r w:rsidRPr="000A110C">
        <w:rPr>
          <w:rFonts w:ascii="Arial Narrow" w:eastAsia="Arial Unicode MS" w:hAnsi="Arial Narrow" w:cs="Arial Unicode MS"/>
          <w:color w:val="000000"/>
          <w:sz w:val="24"/>
          <w:szCs w:val="24"/>
          <w:lang w:val="bg-BG" w:eastAsia="en-GB" w:bidi="bg-BG"/>
        </w:rPr>
        <w:t xml:space="preserve"> по ал.1 </w:t>
      </w:r>
      <w:r w:rsidR="000A110C">
        <w:rPr>
          <w:rFonts w:ascii="Arial Narrow" w:eastAsia="Arial Unicode MS" w:hAnsi="Arial Narrow" w:cs="Arial Unicode MS"/>
          <w:color w:val="000000"/>
          <w:sz w:val="24"/>
          <w:szCs w:val="24"/>
          <w:lang w:val="bg-BG" w:eastAsia="en-GB" w:bidi="bg-BG"/>
        </w:rPr>
        <w:t>се изразява в у</w:t>
      </w:r>
      <w:r w:rsidRPr="000A110C">
        <w:rPr>
          <w:rFonts w:ascii="Arial Narrow" w:eastAsia="Arial Unicode MS" w:hAnsi="Arial Narrow" w:cs="Arial Unicode MS"/>
          <w:color w:val="000000"/>
          <w:sz w:val="24"/>
          <w:szCs w:val="24"/>
          <w:lang w:val="bg-BG" w:eastAsia="en-GB" w:bidi="bg-BG"/>
        </w:rPr>
        <w:t xml:space="preserve">пражняване на </w:t>
      </w:r>
      <w:r w:rsidR="000A110C">
        <w:rPr>
          <w:rFonts w:ascii="Arial Narrow" w:eastAsia="Arial Unicode MS" w:hAnsi="Arial Narrow" w:cs="Arial Unicode MS"/>
          <w:color w:val="000000"/>
          <w:sz w:val="24"/>
          <w:szCs w:val="24"/>
          <w:lang w:val="bg-BG" w:eastAsia="en-GB" w:bidi="bg-BG"/>
        </w:rPr>
        <w:t xml:space="preserve">Инвеститорски контрол </w:t>
      </w:r>
      <w:r w:rsidRPr="000A110C">
        <w:rPr>
          <w:rFonts w:ascii="Arial Narrow" w:eastAsia="Arial Unicode MS" w:hAnsi="Arial Narrow" w:cs="Arial Unicode MS"/>
          <w:color w:val="000000"/>
          <w:sz w:val="24"/>
          <w:szCs w:val="24"/>
          <w:lang w:val="bg-BG" w:eastAsia="en-GB" w:bidi="bg-BG"/>
        </w:rPr>
        <w:t xml:space="preserve">по време на изпълнение на строителните и монтажни работи на </w:t>
      </w:r>
      <w:r w:rsidR="00296345" w:rsidRPr="000A110C">
        <w:rPr>
          <w:rFonts w:ascii="Arial Narrow" w:eastAsia="Arial Unicode MS" w:hAnsi="Arial Narrow" w:cs="Arial Unicode MS"/>
          <w:color w:val="000000"/>
          <w:sz w:val="24"/>
          <w:szCs w:val="24"/>
          <w:lang w:val="bg-BG" w:eastAsia="en-GB" w:bidi="bg-BG"/>
        </w:rPr>
        <w:t>5</w:t>
      </w:r>
      <w:r w:rsidRPr="000A110C">
        <w:rPr>
          <w:rFonts w:ascii="Arial Narrow" w:eastAsia="Arial Unicode MS" w:hAnsi="Arial Narrow" w:cs="Arial Unicode MS"/>
          <w:color w:val="000000"/>
          <w:sz w:val="24"/>
          <w:szCs w:val="24"/>
          <w:lang w:val="bg-BG" w:eastAsia="en-GB" w:bidi="bg-BG"/>
        </w:rPr>
        <w:t xml:space="preserve"> броя обекти на интервенция, а именно:</w:t>
      </w:r>
    </w:p>
    <w:p w:rsidR="00296345" w:rsidRPr="00296345" w:rsidRDefault="00296345" w:rsidP="0066725F">
      <w:pPr>
        <w:widowControl w:val="0"/>
        <w:tabs>
          <w:tab w:val="left" w:pos="1071"/>
        </w:tabs>
        <w:spacing w:after="215" w:line="317" w:lineRule="exact"/>
        <w:ind w:left="780"/>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lastRenderedPageBreak/>
        <w:t>О</w:t>
      </w:r>
      <w:r w:rsidRPr="00296345">
        <w:rPr>
          <w:rFonts w:ascii="Arial Narrow" w:eastAsia="Arial Unicode MS" w:hAnsi="Arial Narrow" w:cs="Arial Unicode MS"/>
          <w:color w:val="000000"/>
          <w:sz w:val="24"/>
          <w:szCs w:val="24"/>
          <w:lang w:val="bg-BG" w:eastAsia="en-GB" w:bidi="bg-BG"/>
        </w:rPr>
        <w:t xml:space="preserve">бект №1 – </w:t>
      </w:r>
      <w:proofErr w:type="spellStart"/>
      <w:r w:rsidRPr="00296345">
        <w:rPr>
          <w:rFonts w:ascii="Arial Narrow" w:eastAsia="Arial Unicode MS" w:hAnsi="Arial Narrow" w:cs="Arial Unicode MS"/>
          <w:color w:val="000000"/>
          <w:sz w:val="24"/>
          <w:szCs w:val="24"/>
          <w:lang w:val="bg-BG" w:eastAsia="en-GB" w:bidi="bg-BG"/>
        </w:rPr>
        <w:t>многофамилна</w:t>
      </w:r>
      <w:proofErr w:type="spellEnd"/>
      <w:r w:rsidRPr="00296345">
        <w:rPr>
          <w:rFonts w:ascii="Arial Narrow" w:eastAsia="Arial Unicode MS" w:hAnsi="Arial Narrow" w:cs="Arial Unicode MS"/>
          <w:color w:val="000000"/>
          <w:sz w:val="24"/>
          <w:szCs w:val="24"/>
          <w:lang w:val="bg-BG" w:eastAsia="en-GB" w:bidi="bg-BG"/>
        </w:rPr>
        <w:t xml:space="preserve"> жилищна сграда  -  Ж.К. „</w:t>
      </w:r>
      <w:proofErr w:type="spellStart"/>
      <w:r w:rsidRPr="00296345">
        <w:rPr>
          <w:rFonts w:ascii="Arial Narrow" w:eastAsia="Arial Unicode MS" w:hAnsi="Arial Narrow" w:cs="Arial Unicode MS"/>
          <w:color w:val="000000"/>
          <w:sz w:val="24"/>
          <w:szCs w:val="24"/>
          <w:lang w:val="bg-BG" w:eastAsia="en-GB" w:bidi="bg-BG"/>
        </w:rPr>
        <w:t>Оптико</w:t>
      </w:r>
      <w:proofErr w:type="spellEnd"/>
      <w:r w:rsidRPr="00296345">
        <w:rPr>
          <w:rFonts w:ascii="Arial Narrow" w:eastAsia="Arial Unicode MS" w:hAnsi="Arial Narrow" w:cs="Arial Unicode MS"/>
          <w:color w:val="000000"/>
          <w:sz w:val="24"/>
          <w:szCs w:val="24"/>
          <w:lang w:val="bg-BG" w:eastAsia="en-GB" w:bidi="bg-BG"/>
        </w:rPr>
        <w:t xml:space="preserve"> електрон-I“ бл.6“</w:t>
      </w:r>
      <w:r>
        <w:rPr>
          <w:rFonts w:ascii="Arial Narrow" w:eastAsia="Arial Unicode MS" w:hAnsi="Arial Narrow" w:cs="Arial Unicode MS"/>
          <w:color w:val="000000"/>
          <w:sz w:val="24"/>
          <w:szCs w:val="24"/>
          <w:lang w:val="bg-BG" w:eastAsia="en-GB" w:bidi="bg-BG"/>
        </w:rPr>
        <w:t xml:space="preserve">. </w:t>
      </w:r>
      <w:r w:rsidRPr="00296345">
        <w:rPr>
          <w:rFonts w:ascii="Arial Narrow" w:eastAsia="Arial Unicode MS" w:hAnsi="Arial Narrow" w:cs="Arial Unicode MS"/>
          <w:color w:val="000000"/>
          <w:sz w:val="24"/>
          <w:szCs w:val="24"/>
          <w:lang w:val="bg-BG" w:eastAsia="en-GB" w:bidi="bg-BG"/>
        </w:rPr>
        <w:t xml:space="preserve"> Идентификатор на строежа</w:t>
      </w:r>
      <w:r>
        <w:rPr>
          <w:rFonts w:ascii="Arial Narrow" w:eastAsia="Arial Unicode MS" w:hAnsi="Arial Narrow" w:cs="Arial Unicode MS"/>
          <w:color w:val="000000"/>
          <w:sz w:val="24"/>
          <w:szCs w:val="24"/>
          <w:lang w:val="bg-BG" w:eastAsia="en-GB" w:bidi="bg-BG"/>
        </w:rPr>
        <w:t xml:space="preserve"> </w:t>
      </w:r>
      <w:r w:rsidRPr="00296345">
        <w:rPr>
          <w:rFonts w:ascii="Arial Narrow" w:eastAsia="Arial Unicode MS" w:hAnsi="Arial Narrow" w:cs="Arial Unicode MS"/>
          <w:color w:val="000000"/>
          <w:sz w:val="24"/>
          <w:szCs w:val="24"/>
          <w:lang w:val="bg-BG" w:eastAsia="en-GB" w:bidi="bg-BG"/>
        </w:rPr>
        <w:t>55302.501.4356.1, № на кадастрален район: 501, № на поземлен имот: 4356, № на сграда:1.</w:t>
      </w:r>
    </w:p>
    <w:p w:rsidR="00296345" w:rsidRPr="00296345" w:rsidRDefault="00296345" w:rsidP="0066725F">
      <w:pPr>
        <w:widowControl w:val="0"/>
        <w:tabs>
          <w:tab w:val="left" w:pos="1071"/>
        </w:tabs>
        <w:spacing w:after="215" w:line="317" w:lineRule="exact"/>
        <w:ind w:left="780"/>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О</w:t>
      </w:r>
      <w:r w:rsidRPr="00296345">
        <w:rPr>
          <w:rFonts w:ascii="Arial Narrow" w:eastAsia="Arial Unicode MS" w:hAnsi="Arial Narrow" w:cs="Arial Unicode MS"/>
          <w:color w:val="000000"/>
          <w:sz w:val="24"/>
          <w:szCs w:val="24"/>
          <w:lang w:val="bg-BG" w:eastAsia="en-GB" w:bidi="bg-BG"/>
        </w:rPr>
        <w:t xml:space="preserve">бект №2 – </w:t>
      </w:r>
      <w:proofErr w:type="spellStart"/>
      <w:r w:rsidRPr="00296345">
        <w:rPr>
          <w:rFonts w:ascii="Arial Narrow" w:eastAsia="Arial Unicode MS" w:hAnsi="Arial Narrow" w:cs="Arial Unicode MS"/>
          <w:color w:val="000000"/>
          <w:sz w:val="24"/>
          <w:szCs w:val="24"/>
          <w:lang w:val="bg-BG" w:eastAsia="en-GB" w:bidi="bg-BG"/>
        </w:rPr>
        <w:t>многофамилна</w:t>
      </w:r>
      <w:proofErr w:type="spellEnd"/>
      <w:r w:rsidRPr="00296345">
        <w:rPr>
          <w:rFonts w:ascii="Arial Narrow" w:eastAsia="Arial Unicode MS" w:hAnsi="Arial Narrow" w:cs="Arial Unicode MS"/>
          <w:color w:val="000000"/>
          <w:sz w:val="24"/>
          <w:szCs w:val="24"/>
          <w:lang w:val="bg-BG" w:eastAsia="en-GB" w:bidi="bg-BG"/>
        </w:rPr>
        <w:t xml:space="preserve"> жилищна сграда блок 9, ул.”Делчо Спасов”,  „01 ПРОГРЕС 2015“. Идентификатор на строежа 55302.501.4598.4:, № на кадастрален район: 501, № на поземлен имот:  4598, № на сграда:4.</w:t>
      </w:r>
    </w:p>
    <w:p w:rsidR="00296345" w:rsidRPr="00296345" w:rsidRDefault="00296345" w:rsidP="0066725F">
      <w:pPr>
        <w:widowControl w:val="0"/>
        <w:tabs>
          <w:tab w:val="left" w:pos="1071"/>
        </w:tabs>
        <w:spacing w:after="215" w:line="317" w:lineRule="exact"/>
        <w:ind w:left="780"/>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О</w:t>
      </w:r>
      <w:r w:rsidRPr="00296345">
        <w:rPr>
          <w:rFonts w:ascii="Arial Narrow" w:eastAsia="Arial Unicode MS" w:hAnsi="Arial Narrow" w:cs="Arial Unicode MS"/>
          <w:color w:val="000000"/>
          <w:sz w:val="24"/>
          <w:szCs w:val="24"/>
          <w:lang w:val="bg-BG" w:eastAsia="en-GB" w:bidi="bg-BG"/>
        </w:rPr>
        <w:t xml:space="preserve">бект №3 – </w:t>
      </w:r>
      <w:proofErr w:type="spellStart"/>
      <w:r w:rsidRPr="00296345">
        <w:rPr>
          <w:rFonts w:ascii="Arial Narrow" w:eastAsia="Arial Unicode MS" w:hAnsi="Arial Narrow" w:cs="Arial Unicode MS"/>
          <w:color w:val="000000"/>
          <w:sz w:val="24"/>
          <w:szCs w:val="24"/>
          <w:lang w:val="bg-BG" w:eastAsia="en-GB" w:bidi="bg-BG"/>
        </w:rPr>
        <w:t>многофамилна</w:t>
      </w:r>
      <w:proofErr w:type="spellEnd"/>
      <w:r w:rsidRPr="00296345">
        <w:rPr>
          <w:rFonts w:ascii="Arial Narrow" w:eastAsia="Arial Unicode MS" w:hAnsi="Arial Narrow" w:cs="Arial Unicode MS"/>
          <w:color w:val="000000"/>
          <w:sz w:val="24"/>
          <w:szCs w:val="24"/>
          <w:lang w:val="bg-BG" w:eastAsia="en-GB" w:bidi="bg-BG"/>
        </w:rPr>
        <w:t xml:space="preserve"> жилищна сграда  - блок 10, 11 и 12, ул.”Делчо Спасов”,  „ПРОГРЕС 2015“. Идентификатор на строежа 55302.501.4598.4:, № на кадастрален район: 501, № на поземлен имот:  4598, № на сграда: 3.2,1</w:t>
      </w:r>
      <w:r>
        <w:rPr>
          <w:rFonts w:ascii="Arial Narrow" w:eastAsia="Arial Unicode MS" w:hAnsi="Arial Narrow" w:cs="Arial Unicode MS"/>
          <w:color w:val="000000"/>
          <w:sz w:val="24"/>
          <w:szCs w:val="24"/>
          <w:lang w:val="bg-BG" w:eastAsia="en-GB" w:bidi="bg-BG"/>
        </w:rPr>
        <w:t>.</w:t>
      </w:r>
    </w:p>
    <w:p w:rsidR="00296345" w:rsidRPr="00296345" w:rsidRDefault="00296345" w:rsidP="0066725F">
      <w:pPr>
        <w:widowControl w:val="0"/>
        <w:tabs>
          <w:tab w:val="left" w:pos="1071"/>
        </w:tabs>
        <w:spacing w:after="215" w:line="317" w:lineRule="exact"/>
        <w:ind w:left="780"/>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О</w:t>
      </w:r>
      <w:r w:rsidRPr="00296345">
        <w:rPr>
          <w:rFonts w:ascii="Arial Narrow" w:eastAsia="Arial Unicode MS" w:hAnsi="Arial Narrow" w:cs="Arial Unicode MS"/>
          <w:color w:val="000000"/>
          <w:sz w:val="24"/>
          <w:szCs w:val="24"/>
          <w:lang w:val="bg-BG" w:eastAsia="en-GB" w:bidi="bg-BG"/>
        </w:rPr>
        <w:t xml:space="preserve">бект №4 – </w:t>
      </w:r>
      <w:proofErr w:type="spellStart"/>
      <w:r w:rsidRPr="00296345">
        <w:rPr>
          <w:rFonts w:ascii="Arial Narrow" w:eastAsia="Arial Unicode MS" w:hAnsi="Arial Narrow" w:cs="Arial Unicode MS"/>
          <w:color w:val="000000"/>
          <w:sz w:val="24"/>
          <w:szCs w:val="24"/>
          <w:lang w:val="bg-BG" w:eastAsia="en-GB" w:bidi="bg-BG"/>
        </w:rPr>
        <w:t>многофамилна</w:t>
      </w:r>
      <w:proofErr w:type="spellEnd"/>
      <w:r w:rsidRPr="00296345">
        <w:rPr>
          <w:rFonts w:ascii="Arial Narrow" w:eastAsia="Arial Unicode MS" w:hAnsi="Arial Narrow" w:cs="Arial Unicode MS"/>
          <w:color w:val="000000"/>
          <w:sz w:val="24"/>
          <w:szCs w:val="24"/>
          <w:lang w:val="bg-BG" w:eastAsia="en-GB" w:bidi="bg-BG"/>
        </w:rPr>
        <w:t xml:space="preserve"> жилищна сграда  -  Ж.К. „</w:t>
      </w:r>
      <w:proofErr w:type="spellStart"/>
      <w:r w:rsidRPr="00296345">
        <w:rPr>
          <w:rFonts w:ascii="Arial Narrow" w:eastAsia="Arial Unicode MS" w:hAnsi="Arial Narrow" w:cs="Arial Unicode MS"/>
          <w:color w:val="000000"/>
          <w:sz w:val="24"/>
          <w:szCs w:val="24"/>
          <w:lang w:val="bg-BG" w:eastAsia="en-GB" w:bidi="bg-BG"/>
        </w:rPr>
        <w:t>Оптико</w:t>
      </w:r>
      <w:proofErr w:type="spellEnd"/>
      <w:r w:rsidRPr="00296345">
        <w:rPr>
          <w:rFonts w:ascii="Arial Narrow" w:eastAsia="Arial Unicode MS" w:hAnsi="Arial Narrow" w:cs="Arial Unicode MS"/>
          <w:color w:val="000000"/>
          <w:sz w:val="24"/>
          <w:szCs w:val="24"/>
          <w:lang w:val="bg-BG" w:eastAsia="en-GB" w:bidi="bg-BG"/>
        </w:rPr>
        <w:t xml:space="preserve"> електрон-I“ бл.5, вх. А,Б“</w:t>
      </w:r>
      <w:r>
        <w:rPr>
          <w:rFonts w:ascii="Arial Narrow" w:eastAsia="Arial Unicode MS" w:hAnsi="Arial Narrow" w:cs="Arial Unicode MS"/>
          <w:color w:val="000000"/>
          <w:sz w:val="24"/>
          <w:szCs w:val="24"/>
          <w:lang w:val="bg-BG" w:eastAsia="en-GB" w:bidi="bg-BG"/>
        </w:rPr>
        <w:t xml:space="preserve">. </w:t>
      </w:r>
      <w:r w:rsidRPr="00296345">
        <w:rPr>
          <w:rFonts w:ascii="Arial Narrow" w:eastAsia="Arial Unicode MS" w:hAnsi="Arial Narrow" w:cs="Arial Unicode MS"/>
          <w:color w:val="000000"/>
          <w:sz w:val="24"/>
          <w:szCs w:val="24"/>
          <w:lang w:val="bg-BG" w:eastAsia="en-GB" w:bidi="bg-BG"/>
        </w:rPr>
        <w:t>Идентификатор на строежа: 55302.501.4351.1, № на кадастрален район: 501, № на поземлен имот: 4351, № на сграда:1.</w:t>
      </w:r>
    </w:p>
    <w:p w:rsidR="00296345" w:rsidRPr="002D3C6B" w:rsidRDefault="00296345" w:rsidP="0066725F">
      <w:pPr>
        <w:widowControl w:val="0"/>
        <w:tabs>
          <w:tab w:val="left" w:pos="1071"/>
        </w:tabs>
        <w:spacing w:after="215" w:line="317" w:lineRule="exact"/>
        <w:ind w:left="780"/>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О</w:t>
      </w:r>
      <w:r w:rsidRPr="00296345">
        <w:rPr>
          <w:rFonts w:ascii="Arial Narrow" w:eastAsia="Arial Unicode MS" w:hAnsi="Arial Narrow" w:cs="Arial Unicode MS"/>
          <w:color w:val="000000"/>
          <w:sz w:val="24"/>
          <w:szCs w:val="24"/>
          <w:lang w:val="bg-BG" w:eastAsia="en-GB" w:bidi="bg-BG"/>
        </w:rPr>
        <w:t xml:space="preserve">бект №5 – </w:t>
      </w:r>
      <w:proofErr w:type="spellStart"/>
      <w:r w:rsidRPr="00296345">
        <w:rPr>
          <w:rFonts w:ascii="Arial Narrow" w:eastAsia="Arial Unicode MS" w:hAnsi="Arial Narrow" w:cs="Arial Unicode MS"/>
          <w:color w:val="000000"/>
          <w:sz w:val="24"/>
          <w:szCs w:val="24"/>
          <w:lang w:val="bg-BG" w:eastAsia="en-GB" w:bidi="bg-BG"/>
        </w:rPr>
        <w:t>многофамилна</w:t>
      </w:r>
      <w:proofErr w:type="spellEnd"/>
      <w:r w:rsidRPr="00296345">
        <w:rPr>
          <w:rFonts w:ascii="Arial Narrow" w:eastAsia="Arial Unicode MS" w:hAnsi="Arial Narrow" w:cs="Arial Unicode MS"/>
          <w:color w:val="000000"/>
          <w:sz w:val="24"/>
          <w:szCs w:val="24"/>
          <w:lang w:val="bg-BG" w:eastAsia="en-GB" w:bidi="bg-BG"/>
        </w:rPr>
        <w:t xml:space="preserve"> жилищна сграда кв.186Б, ул.”Незабравка” №9, бл.2“</w:t>
      </w:r>
      <w:r>
        <w:rPr>
          <w:rFonts w:ascii="Arial Narrow" w:eastAsia="Arial Unicode MS" w:hAnsi="Arial Narrow" w:cs="Arial Unicode MS"/>
          <w:color w:val="000000"/>
          <w:sz w:val="24"/>
          <w:szCs w:val="24"/>
          <w:lang w:val="bg-BG" w:eastAsia="en-GB" w:bidi="bg-BG"/>
        </w:rPr>
        <w:t>.</w:t>
      </w:r>
      <w:r w:rsidRPr="00296345">
        <w:rPr>
          <w:rFonts w:ascii="Arial Narrow" w:eastAsia="Arial Unicode MS" w:hAnsi="Arial Narrow" w:cs="Arial Unicode MS"/>
          <w:color w:val="000000"/>
          <w:sz w:val="24"/>
          <w:szCs w:val="24"/>
          <w:lang w:val="bg-BG" w:eastAsia="en-GB" w:bidi="bg-BG"/>
        </w:rPr>
        <w:t xml:space="preserve"> Идентификатор на строежа: 55302.501.3732. (1,2 и 3), № на кадастрален район: 501, № на поземлен имот:  3732, № на сграда:1, 2 и 3</w:t>
      </w:r>
      <w:r>
        <w:rPr>
          <w:rFonts w:ascii="Arial Narrow" w:eastAsia="Arial Unicode MS" w:hAnsi="Arial Narrow" w:cs="Arial Unicode MS"/>
          <w:color w:val="000000"/>
          <w:sz w:val="24"/>
          <w:szCs w:val="24"/>
          <w:lang w:val="bg-BG" w:eastAsia="en-GB" w:bidi="bg-BG"/>
        </w:rPr>
        <w:t>.</w:t>
      </w:r>
    </w:p>
    <w:p w:rsidR="002D3C6B" w:rsidRDefault="002D3C6B" w:rsidP="0066725F">
      <w:pPr>
        <w:widowControl w:val="0"/>
        <w:numPr>
          <w:ilvl w:val="0"/>
          <w:numId w:val="3"/>
        </w:numPr>
        <w:tabs>
          <w:tab w:val="left" w:pos="1179"/>
        </w:tabs>
        <w:spacing w:after="0" w:line="274" w:lineRule="exact"/>
        <w:ind w:firstLine="78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За краткост предметът на договора по ал. 1 ще се нарича „услугата”.</w:t>
      </w:r>
    </w:p>
    <w:p w:rsidR="00296345" w:rsidRPr="002D3C6B" w:rsidRDefault="00296345" w:rsidP="0066725F">
      <w:pPr>
        <w:widowControl w:val="0"/>
        <w:tabs>
          <w:tab w:val="left" w:pos="1179"/>
        </w:tabs>
        <w:spacing w:after="0" w:line="274" w:lineRule="exact"/>
        <w:ind w:left="780"/>
        <w:jc w:val="both"/>
        <w:rPr>
          <w:rFonts w:ascii="Arial Narrow" w:eastAsia="Arial Unicode MS" w:hAnsi="Arial Narrow" w:cs="Arial Unicode MS"/>
          <w:color w:val="000000"/>
          <w:sz w:val="24"/>
          <w:szCs w:val="24"/>
          <w:lang w:val="bg-BG" w:eastAsia="en-GB" w:bidi="bg-BG"/>
        </w:rPr>
      </w:pPr>
    </w:p>
    <w:p w:rsidR="002D3C6B" w:rsidRPr="002D3C6B" w:rsidRDefault="000A110C" w:rsidP="00347D2B">
      <w:pPr>
        <w:widowControl w:val="0"/>
        <w:numPr>
          <w:ilvl w:val="0"/>
          <w:numId w:val="3"/>
        </w:numPr>
        <w:tabs>
          <w:tab w:val="left" w:pos="1179"/>
        </w:tabs>
        <w:spacing w:after="0" w:line="274" w:lineRule="exact"/>
        <w:ind w:firstLine="851"/>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 xml:space="preserve">Услугата </w:t>
      </w:r>
      <w:r w:rsidR="002D3C6B" w:rsidRPr="002D3C6B">
        <w:rPr>
          <w:rFonts w:ascii="Arial Narrow" w:eastAsia="Arial Unicode MS" w:hAnsi="Arial Narrow" w:cs="Arial Unicode MS"/>
          <w:color w:val="000000"/>
          <w:sz w:val="24"/>
          <w:szCs w:val="24"/>
          <w:lang w:val="bg-BG" w:eastAsia="en-GB" w:bidi="bg-BG"/>
        </w:rPr>
        <w:t>следва да бъдат реализиран</w:t>
      </w:r>
      <w:r>
        <w:rPr>
          <w:rFonts w:ascii="Arial Narrow" w:eastAsia="Arial Unicode MS" w:hAnsi="Arial Narrow" w:cs="Arial Unicode MS"/>
          <w:color w:val="000000"/>
          <w:sz w:val="24"/>
          <w:szCs w:val="24"/>
          <w:lang w:val="bg-BG" w:eastAsia="en-GB" w:bidi="bg-BG"/>
        </w:rPr>
        <w:t>а</w:t>
      </w:r>
      <w:r w:rsidR="002D3C6B" w:rsidRPr="002D3C6B">
        <w:rPr>
          <w:rFonts w:ascii="Arial Narrow" w:eastAsia="Arial Unicode MS" w:hAnsi="Arial Narrow" w:cs="Arial Unicode MS"/>
          <w:color w:val="000000"/>
          <w:sz w:val="24"/>
          <w:szCs w:val="24"/>
          <w:lang w:val="bg-BG" w:eastAsia="en-GB" w:bidi="bg-BG"/>
        </w:rPr>
        <w:t xml:space="preserve"> в съответствие с</w:t>
      </w:r>
      <w:r w:rsidR="0066725F">
        <w:rPr>
          <w:rFonts w:ascii="Arial Narrow" w:eastAsia="Arial Unicode MS" w:hAnsi="Arial Narrow" w:cs="Arial Unicode MS"/>
          <w:color w:val="000000"/>
          <w:sz w:val="24"/>
          <w:szCs w:val="24"/>
          <w:lang w:val="bg-BG" w:eastAsia="en-GB" w:bidi="bg-BG"/>
        </w:rPr>
        <w:t xml:space="preserve"> изискванията на </w:t>
      </w:r>
      <w:proofErr w:type="spellStart"/>
      <w:r w:rsidR="0066725F" w:rsidRPr="0066725F">
        <w:rPr>
          <w:rFonts w:ascii="Arial Narrow" w:eastAsia="Arial Unicode MS" w:hAnsi="Arial Narrow" w:cs="Arial Unicode MS"/>
          <w:color w:val="000000"/>
          <w:sz w:val="24"/>
          <w:szCs w:val="24"/>
          <w:lang w:eastAsia="en-GB" w:bidi="bg-BG"/>
        </w:rPr>
        <w:t>Национална</w:t>
      </w:r>
      <w:proofErr w:type="spellEnd"/>
      <w:r w:rsidR="0066725F">
        <w:rPr>
          <w:rFonts w:ascii="Arial Narrow" w:eastAsia="Arial Unicode MS" w:hAnsi="Arial Narrow" w:cs="Arial Unicode MS"/>
          <w:color w:val="000000"/>
          <w:sz w:val="24"/>
          <w:szCs w:val="24"/>
          <w:lang w:val="bg-BG" w:eastAsia="en-GB" w:bidi="bg-BG"/>
        </w:rPr>
        <w:t>та</w:t>
      </w:r>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програма</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за</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енергийна</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ефективност</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на</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многофамилни</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жилищни</w:t>
      </w:r>
      <w:proofErr w:type="spellEnd"/>
      <w:r w:rsidR="0066725F" w:rsidRPr="0066725F">
        <w:rPr>
          <w:rFonts w:ascii="Arial Narrow" w:eastAsia="Arial Unicode MS" w:hAnsi="Arial Narrow" w:cs="Arial Unicode MS"/>
          <w:color w:val="000000"/>
          <w:sz w:val="24"/>
          <w:szCs w:val="24"/>
          <w:lang w:eastAsia="en-GB" w:bidi="bg-BG"/>
        </w:rPr>
        <w:t xml:space="preserve"> </w:t>
      </w:r>
      <w:proofErr w:type="spellStart"/>
      <w:r w:rsidR="0066725F" w:rsidRPr="0066725F">
        <w:rPr>
          <w:rFonts w:ascii="Arial Narrow" w:eastAsia="Arial Unicode MS" w:hAnsi="Arial Narrow" w:cs="Arial Unicode MS"/>
          <w:color w:val="000000"/>
          <w:sz w:val="24"/>
          <w:szCs w:val="24"/>
          <w:lang w:eastAsia="en-GB" w:bidi="bg-BG"/>
        </w:rPr>
        <w:t>сгради</w:t>
      </w:r>
      <w:proofErr w:type="spellEnd"/>
      <w:r w:rsidR="0066725F">
        <w:rPr>
          <w:rFonts w:ascii="Arial Narrow" w:eastAsia="Arial Unicode MS" w:hAnsi="Arial Narrow" w:cs="Arial Unicode MS"/>
          <w:color w:val="000000"/>
          <w:sz w:val="24"/>
          <w:szCs w:val="24"/>
          <w:lang w:val="bg-BG" w:eastAsia="en-GB" w:bidi="bg-BG"/>
        </w:rPr>
        <w:t>.</w:t>
      </w:r>
    </w:p>
    <w:p w:rsidR="00296345" w:rsidRDefault="00296345" w:rsidP="0066725F">
      <w:pPr>
        <w:widowControl w:val="0"/>
        <w:tabs>
          <w:tab w:val="left" w:pos="0"/>
        </w:tabs>
        <w:spacing w:after="0" w:line="240" w:lineRule="auto"/>
        <w:jc w:val="both"/>
        <w:rPr>
          <w:rFonts w:ascii="Arial Narrow" w:eastAsia="Arial Unicode MS" w:hAnsi="Arial Narrow" w:cs="Arial Unicode MS"/>
          <w:color w:val="000000"/>
          <w:sz w:val="24"/>
          <w:szCs w:val="24"/>
          <w:lang w:val="bg-BG" w:eastAsia="en-GB" w:bidi="bg-BG"/>
        </w:rPr>
      </w:pPr>
    </w:p>
    <w:p w:rsidR="00296345" w:rsidRPr="002D3C6B" w:rsidRDefault="00296345" w:rsidP="0066725F">
      <w:pPr>
        <w:widowControl w:val="0"/>
        <w:tabs>
          <w:tab w:val="left" w:pos="0"/>
        </w:tabs>
        <w:spacing w:after="0" w:line="240" w:lineRule="auto"/>
        <w:jc w:val="both"/>
        <w:rPr>
          <w:rFonts w:ascii="Arial Narrow" w:eastAsia="Arial Unicode MS" w:hAnsi="Arial Narrow" w:cs="Arial Unicode MS"/>
          <w:color w:val="000000"/>
          <w:sz w:val="24"/>
          <w:szCs w:val="24"/>
          <w:lang w:val="bg-BG" w:eastAsia="en-GB" w:bidi="bg-BG"/>
        </w:rPr>
      </w:pPr>
    </w:p>
    <w:p w:rsidR="002D3C6B" w:rsidRPr="002D3C6B" w:rsidRDefault="002D3C6B" w:rsidP="0066725F">
      <w:pPr>
        <w:keepNext/>
        <w:keepLines/>
        <w:widowControl w:val="0"/>
        <w:spacing w:after="208" w:line="230" w:lineRule="exact"/>
        <w:ind w:left="820"/>
        <w:jc w:val="both"/>
        <w:rPr>
          <w:rFonts w:ascii="Arial Narrow" w:eastAsia="Arial Unicode MS" w:hAnsi="Arial Narrow" w:cs="Arial Unicode MS"/>
          <w:color w:val="000000"/>
          <w:sz w:val="24"/>
          <w:szCs w:val="24"/>
          <w:lang w:val="bg-BG" w:eastAsia="en-GB" w:bidi="bg-BG"/>
        </w:rPr>
      </w:pPr>
      <w:bookmarkStart w:id="0" w:name="bookmark102"/>
      <w:r w:rsidRPr="00ED5164">
        <w:rPr>
          <w:rFonts w:ascii="Arial Narrow" w:eastAsia="Arial Unicode MS" w:hAnsi="Arial Narrow" w:cs="Arial Unicode MS"/>
          <w:b/>
          <w:color w:val="000000"/>
          <w:sz w:val="24"/>
          <w:szCs w:val="24"/>
          <w:lang w:val="bg-BG" w:eastAsia="en-GB" w:bidi="bg-BG"/>
        </w:rPr>
        <w:t>II.</w:t>
      </w:r>
      <w:r w:rsidRPr="002D3C6B">
        <w:rPr>
          <w:rFonts w:ascii="Arial Narrow" w:eastAsia="Arial Unicode MS" w:hAnsi="Arial Narrow" w:cs="Arial Unicode MS"/>
          <w:color w:val="000000"/>
          <w:sz w:val="24"/>
          <w:szCs w:val="24"/>
          <w:lang w:val="bg-BG" w:eastAsia="en-GB" w:bidi="bg-BG"/>
        </w:rPr>
        <w:t xml:space="preserve"> ВЪЗНАГРАЖДЕНИЕ И НАЧИН НА ПЛАЩАНЕ</w:t>
      </w:r>
      <w:bookmarkEnd w:id="0"/>
    </w:p>
    <w:p w:rsidR="002D3C6B" w:rsidRDefault="002D3C6B" w:rsidP="00054AA4">
      <w:pPr>
        <w:pStyle w:val="ab"/>
        <w:ind w:firstLine="567"/>
        <w:rPr>
          <w:lang w:val="en-GB"/>
        </w:rPr>
      </w:pPr>
      <w:r w:rsidRPr="00ED5164">
        <w:rPr>
          <w:b/>
        </w:rPr>
        <w:t>Чл. 2. (1)</w:t>
      </w:r>
      <w:r w:rsidRPr="002D3C6B">
        <w:t xml:space="preserve"> За изпълнението на услугата, ВЪЗЛОЖИТЕЛЯТ ще заплати на</w:t>
      </w:r>
      <w:r w:rsidR="0066725F">
        <w:t xml:space="preserve"> </w:t>
      </w:r>
      <w:r w:rsidRPr="002D3C6B">
        <w:t>ИЗПЪЛНИТЕЛЯ възнаграждение в общ размер на</w:t>
      </w:r>
      <w:r w:rsidR="0066725F">
        <w:t xml:space="preserve"> …………………..</w:t>
      </w:r>
      <w:r w:rsidRPr="002D3C6B">
        <w:t>. (</w:t>
      </w:r>
      <w:r w:rsidR="0066725F">
        <w:t xml:space="preserve"> словом</w:t>
      </w:r>
      <w:r w:rsidRPr="002D3C6B">
        <w:tab/>
        <w:t>)</w:t>
      </w:r>
      <w:r w:rsidR="0066725F">
        <w:t xml:space="preserve"> </w:t>
      </w:r>
      <w:r w:rsidRPr="002D3C6B">
        <w:t>лева</w:t>
      </w:r>
      <w:r w:rsidR="0066725F">
        <w:t xml:space="preserve"> </w:t>
      </w:r>
      <w:r w:rsidRPr="002D3C6B">
        <w:t>без ДДС, или</w:t>
      </w:r>
      <w:r w:rsidR="0066725F">
        <w:t xml:space="preserve"> …………………</w:t>
      </w:r>
      <w:r w:rsidRPr="002D3C6B">
        <w:t xml:space="preserve"> (</w:t>
      </w:r>
      <w:r w:rsidR="0066725F">
        <w:t>словом</w:t>
      </w:r>
      <w:r w:rsidRPr="002D3C6B">
        <w:t>) лева, с включен ДДС, съгласно ценовата оферта</w:t>
      </w:r>
      <w:r w:rsidR="0066725F">
        <w:t xml:space="preserve"> </w:t>
      </w:r>
      <w:r w:rsidRPr="002D3C6B">
        <w:t>на ИЗПЪЛНИТЕЛЯ, неразделна част от настоящия договор.</w:t>
      </w:r>
    </w:p>
    <w:p w:rsidR="0066725F" w:rsidRPr="0066725F" w:rsidRDefault="0066725F" w:rsidP="0066725F">
      <w:pPr>
        <w:pStyle w:val="ab"/>
        <w:rPr>
          <w:lang w:val="en-GB"/>
        </w:rPr>
      </w:pPr>
    </w:p>
    <w:p w:rsidR="002D3C6B" w:rsidRPr="0066725F" w:rsidRDefault="002D3C6B" w:rsidP="0066725F">
      <w:pPr>
        <w:widowControl w:val="0"/>
        <w:numPr>
          <w:ilvl w:val="0"/>
          <w:numId w:val="5"/>
        </w:numPr>
        <w:tabs>
          <w:tab w:val="left" w:pos="1488"/>
        </w:tabs>
        <w:spacing w:after="0" w:line="274" w:lineRule="exact"/>
        <w:ind w:left="82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Цената е формирана както следва:</w:t>
      </w:r>
    </w:p>
    <w:p w:rsidR="0066725F" w:rsidRPr="002D3C6B" w:rsidRDefault="0066725F" w:rsidP="0066725F">
      <w:pPr>
        <w:widowControl w:val="0"/>
        <w:tabs>
          <w:tab w:val="left" w:pos="1488"/>
        </w:tabs>
        <w:spacing w:after="0" w:line="274" w:lineRule="exact"/>
        <w:ind w:left="820"/>
        <w:jc w:val="both"/>
        <w:rPr>
          <w:rFonts w:ascii="Arial Narrow" w:eastAsia="Arial Unicode MS" w:hAnsi="Arial Narrow" w:cs="Arial Unicode MS"/>
          <w:color w:val="000000"/>
          <w:sz w:val="24"/>
          <w:szCs w:val="24"/>
          <w:lang w:val="bg-BG" w:eastAsia="en-GB" w:bidi="bg-BG"/>
        </w:rPr>
      </w:pPr>
    </w:p>
    <w:p w:rsidR="00054AA4" w:rsidRDefault="00054AA4" w:rsidP="0066725F">
      <w:pPr>
        <w:widowControl w:val="0"/>
        <w:spacing w:after="0" w:line="240" w:lineRule="auto"/>
        <w:jc w:val="both"/>
        <w:rPr>
          <w:rFonts w:ascii="Arial Narrow" w:eastAsia="Arial Unicode MS" w:hAnsi="Arial Narrow" w:cs="Arial Unicode MS"/>
          <w:color w:val="000000"/>
          <w:sz w:val="24"/>
          <w:szCs w:val="24"/>
          <w:lang w:val="bg-BG" w:eastAsia="bg-BG" w:bidi="bg-BG"/>
        </w:rPr>
      </w:pPr>
    </w:p>
    <w:p w:rsidR="00054AA4" w:rsidRDefault="00054AA4" w:rsidP="0066725F">
      <w:pPr>
        <w:widowControl w:val="0"/>
        <w:spacing w:after="0" w:line="240" w:lineRule="auto"/>
        <w:jc w:val="both"/>
        <w:rPr>
          <w:rFonts w:ascii="Arial Narrow" w:eastAsia="Arial Unicode MS" w:hAnsi="Arial Narrow" w:cs="Arial Unicode MS"/>
          <w:color w:val="000000"/>
          <w:sz w:val="24"/>
          <w:szCs w:val="24"/>
          <w:lang w:val="bg-BG" w:eastAsia="bg-BG" w:bidi="bg-BG"/>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993"/>
        <w:gridCol w:w="1749"/>
        <w:gridCol w:w="1917"/>
        <w:gridCol w:w="1825"/>
      </w:tblGrid>
      <w:tr w:rsidR="003967B7" w:rsidRPr="003967B7" w:rsidTr="003967B7">
        <w:trPr>
          <w:trHeight w:val="812"/>
        </w:trPr>
        <w:tc>
          <w:tcPr>
            <w:tcW w:w="834" w:type="dxa"/>
            <w:shd w:val="clear" w:color="auto" w:fill="auto"/>
            <w:vAlign w:val="center"/>
            <w:hideMark/>
          </w:tcPr>
          <w:p w:rsidR="003967B7" w:rsidRPr="003967B7" w:rsidRDefault="003967B7" w:rsidP="00054AA4">
            <w:pPr>
              <w:widowControl w:val="0"/>
              <w:spacing w:after="0" w:line="240" w:lineRule="auto"/>
              <w:jc w:val="center"/>
              <w:rPr>
                <w:rFonts w:ascii="Arial Narrow" w:eastAsia="Arial Unicode MS" w:hAnsi="Arial Narrow" w:cs="Arial Unicode MS"/>
                <w:b/>
                <w:bCs/>
                <w:color w:val="000000"/>
                <w:sz w:val="24"/>
                <w:szCs w:val="24"/>
                <w:lang w:eastAsia="bg-BG" w:bidi="bg-BG"/>
              </w:rPr>
            </w:pPr>
            <w:r w:rsidRPr="003967B7">
              <w:rPr>
                <w:rFonts w:ascii="Arial Narrow" w:eastAsia="Arial Unicode MS" w:hAnsi="Arial Narrow" w:cs="Arial Unicode MS"/>
                <w:b/>
                <w:bCs/>
                <w:color w:val="000000"/>
                <w:sz w:val="24"/>
                <w:szCs w:val="24"/>
                <w:lang w:eastAsia="bg-BG" w:bidi="bg-BG"/>
              </w:rPr>
              <w:t xml:space="preserve">№ </w:t>
            </w:r>
            <w:proofErr w:type="spellStart"/>
            <w:r w:rsidRPr="003967B7">
              <w:rPr>
                <w:rFonts w:ascii="Arial Narrow" w:eastAsia="Arial Unicode MS" w:hAnsi="Arial Narrow" w:cs="Arial Unicode MS"/>
                <w:b/>
                <w:bCs/>
                <w:color w:val="000000"/>
                <w:sz w:val="24"/>
                <w:szCs w:val="24"/>
                <w:lang w:eastAsia="bg-BG" w:bidi="bg-BG"/>
              </w:rPr>
              <w:t>на</w:t>
            </w:r>
            <w:proofErr w:type="spellEnd"/>
            <w:r w:rsidRPr="003967B7">
              <w:rPr>
                <w:rFonts w:ascii="Arial Narrow" w:eastAsia="Arial Unicode MS" w:hAnsi="Arial Narrow" w:cs="Arial Unicode MS"/>
                <w:b/>
                <w:bCs/>
                <w:color w:val="000000"/>
                <w:sz w:val="24"/>
                <w:szCs w:val="24"/>
                <w:lang w:eastAsia="bg-BG" w:bidi="bg-BG"/>
              </w:rPr>
              <w:t xml:space="preserve"> </w:t>
            </w:r>
            <w:proofErr w:type="spellStart"/>
            <w:r w:rsidRPr="003967B7">
              <w:rPr>
                <w:rFonts w:ascii="Arial Narrow" w:eastAsia="Arial Unicode MS" w:hAnsi="Arial Narrow" w:cs="Arial Unicode MS"/>
                <w:b/>
                <w:bCs/>
                <w:color w:val="000000"/>
                <w:sz w:val="24"/>
                <w:szCs w:val="24"/>
                <w:lang w:eastAsia="bg-BG" w:bidi="bg-BG"/>
              </w:rPr>
              <w:t>обекта</w:t>
            </w:r>
            <w:proofErr w:type="spellEnd"/>
          </w:p>
        </w:tc>
        <w:tc>
          <w:tcPr>
            <w:tcW w:w="2993" w:type="dxa"/>
            <w:shd w:val="clear" w:color="auto" w:fill="auto"/>
            <w:noWrap/>
            <w:vAlign w:val="center"/>
            <w:hideMark/>
          </w:tcPr>
          <w:p w:rsidR="003967B7" w:rsidRPr="003967B7" w:rsidRDefault="003967B7" w:rsidP="00054AA4">
            <w:pPr>
              <w:widowControl w:val="0"/>
              <w:spacing w:after="0" w:line="240" w:lineRule="auto"/>
              <w:jc w:val="center"/>
              <w:rPr>
                <w:rFonts w:ascii="Arial Narrow" w:eastAsia="Arial Unicode MS" w:hAnsi="Arial Narrow" w:cs="Arial Unicode MS"/>
                <w:b/>
                <w:bCs/>
                <w:color w:val="000000"/>
                <w:sz w:val="24"/>
                <w:szCs w:val="24"/>
                <w:lang w:eastAsia="bg-BG" w:bidi="bg-BG"/>
              </w:rPr>
            </w:pPr>
            <w:proofErr w:type="spellStart"/>
            <w:r w:rsidRPr="003967B7">
              <w:rPr>
                <w:rFonts w:ascii="Arial Narrow" w:eastAsia="Arial Unicode MS" w:hAnsi="Arial Narrow" w:cs="Arial Unicode MS"/>
                <w:b/>
                <w:bCs/>
                <w:color w:val="000000"/>
                <w:sz w:val="24"/>
                <w:szCs w:val="24"/>
                <w:lang w:eastAsia="bg-BG" w:bidi="bg-BG"/>
              </w:rPr>
              <w:t>Наименование</w:t>
            </w:r>
            <w:proofErr w:type="spellEnd"/>
            <w:r w:rsidRPr="003967B7">
              <w:rPr>
                <w:rFonts w:ascii="Arial Narrow" w:eastAsia="Arial Unicode MS" w:hAnsi="Arial Narrow" w:cs="Arial Unicode MS"/>
                <w:b/>
                <w:bCs/>
                <w:color w:val="000000"/>
                <w:sz w:val="24"/>
                <w:szCs w:val="24"/>
                <w:lang w:eastAsia="bg-BG" w:bidi="bg-BG"/>
              </w:rPr>
              <w:t xml:space="preserve"> </w:t>
            </w:r>
            <w:proofErr w:type="spellStart"/>
            <w:r w:rsidRPr="003967B7">
              <w:rPr>
                <w:rFonts w:ascii="Arial Narrow" w:eastAsia="Arial Unicode MS" w:hAnsi="Arial Narrow" w:cs="Arial Unicode MS"/>
                <w:b/>
                <w:bCs/>
                <w:color w:val="000000"/>
                <w:sz w:val="24"/>
                <w:szCs w:val="24"/>
                <w:lang w:eastAsia="bg-BG" w:bidi="bg-BG"/>
              </w:rPr>
              <w:t>на</w:t>
            </w:r>
            <w:proofErr w:type="spellEnd"/>
            <w:r w:rsidRPr="003967B7">
              <w:rPr>
                <w:rFonts w:ascii="Arial Narrow" w:eastAsia="Arial Unicode MS" w:hAnsi="Arial Narrow" w:cs="Arial Unicode MS"/>
                <w:b/>
                <w:bCs/>
                <w:color w:val="000000"/>
                <w:sz w:val="24"/>
                <w:szCs w:val="24"/>
                <w:lang w:eastAsia="bg-BG" w:bidi="bg-BG"/>
              </w:rPr>
              <w:t xml:space="preserve"> </w:t>
            </w:r>
            <w:proofErr w:type="spellStart"/>
            <w:r w:rsidRPr="003967B7">
              <w:rPr>
                <w:rFonts w:ascii="Arial Narrow" w:eastAsia="Arial Unicode MS" w:hAnsi="Arial Narrow" w:cs="Arial Unicode MS"/>
                <w:b/>
                <w:bCs/>
                <w:color w:val="000000"/>
                <w:sz w:val="24"/>
                <w:szCs w:val="24"/>
                <w:lang w:eastAsia="bg-BG" w:bidi="bg-BG"/>
              </w:rPr>
              <w:t>обекта</w:t>
            </w:r>
            <w:proofErr w:type="spellEnd"/>
          </w:p>
        </w:tc>
        <w:tc>
          <w:tcPr>
            <w:tcW w:w="1769" w:type="dxa"/>
            <w:vAlign w:val="center"/>
          </w:tcPr>
          <w:p w:rsidR="003967B7" w:rsidRPr="003967B7" w:rsidRDefault="003967B7" w:rsidP="003967B7">
            <w:pPr>
              <w:widowControl w:val="0"/>
              <w:spacing w:after="0" w:line="240" w:lineRule="auto"/>
              <w:jc w:val="center"/>
              <w:rPr>
                <w:rFonts w:ascii="Arial Narrow" w:eastAsia="Arial Unicode MS" w:hAnsi="Arial Narrow" w:cs="Arial Unicode MS"/>
                <w:b/>
                <w:bCs/>
                <w:color w:val="000000"/>
                <w:sz w:val="24"/>
                <w:szCs w:val="24"/>
                <w:lang w:val="bg-BG" w:eastAsia="bg-BG" w:bidi="bg-BG"/>
              </w:rPr>
            </w:pPr>
            <w:r w:rsidRPr="003967B7">
              <w:rPr>
                <w:rFonts w:ascii="Arial Narrow" w:eastAsia="Arial Unicode MS" w:hAnsi="Arial Narrow" w:cs="Arial Unicode MS"/>
                <w:b/>
                <w:bCs/>
                <w:color w:val="000000"/>
                <w:sz w:val="24"/>
                <w:szCs w:val="24"/>
                <w:lang w:val="bg-BG" w:eastAsia="bg-BG" w:bidi="bg-BG"/>
              </w:rPr>
              <w:t>РЗП</w:t>
            </w:r>
          </w:p>
          <w:p w:rsidR="003967B7" w:rsidRPr="003967B7" w:rsidRDefault="003967B7" w:rsidP="003967B7">
            <w:pPr>
              <w:widowControl w:val="0"/>
              <w:spacing w:after="0" w:line="240" w:lineRule="auto"/>
              <w:jc w:val="center"/>
              <w:rPr>
                <w:rFonts w:ascii="Arial Narrow" w:eastAsia="Arial Unicode MS" w:hAnsi="Arial Narrow" w:cs="Arial Unicode MS"/>
                <w:b/>
                <w:bCs/>
                <w:color w:val="000000"/>
                <w:sz w:val="24"/>
                <w:szCs w:val="24"/>
                <w:lang w:val="bg-BG" w:eastAsia="bg-BG" w:bidi="bg-BG"/>
              </w:rPr>
            </w:pPr>
            <w:proofErr w:type="spellStart"/>
            <w:r w:rsidRPr="003967B7">
              <w:rPr>
                <w:rFonts w:ascii="Arial Narrow" w:eastAsia="Arial Unicode MS" w:hAnsi="Arial Narrow" w:cs="Arial Unicode MS"/>
                <w:b/>
                <w:bCs/>
                <w:color w:val="000000"/>
                <w:sz w:val="24"/>
                <w:szCs w:val="24"/>
                <w:lang w:eastAsia="bg-BG" w:bidi="bg-BG"/>
              </w:rPr>
              <w:t>м.кв</w:t>
            </w:r>
            <w:proofErr w:type="spellEnd"/>
          </w:p>
        </w:tc>
        <w:tc>
          <w:tcPr>
            <w:tcW w:w="1917" w:type="dxa"/>
            <w:shd w:val="clear" w:color="auto" w:fill="auto"/>
            <w:vAlign w:val="center"/>
            <w:hideMark/>
          </w:tcPr>
          <w:p w:rsidR="003967B7" w:rsidRPr="003967B7" w:rsidRDefault="003967B7" w:rsidP="00054AA4">
            <w:pPr>
              <w:widowControl w:val="0"/>
              <w:spacing w:after="0" w:line="240" w:lineRule="auto"/>
              <w:jc w:val="center"/>
              <w:rPr>
                <w:rFonts w:ascii="Arial Narrow" w:eastAsia="Arial Unicode MS" w:hAnsi="Arial Narrow" w:cs="Arial Unicode MS"/>
                <w:b/>
                <w:bCs/>
                <w:color w:val="000000"/>
                <w:sz w:val="24"/>
                <w:szCs w:val="24"/>
                <w:lang w:val="bg-BG" w:eastAsia="bg-BG" w:bidi="bg-BG"/>
              </w:rPr>
            </w:pPr>
            <w:r w:rsidRPr="003967B7">
              <w:rPr>
                <w:rFonts w:ascii="Arial Narrow" w:eastAsia="Arial Unicode MS" w:hAnsi="Arial Narrow" w:cs="Arial Unicode MS"/>
                <w:b/>
                <w:bCs/>
                <w:color w:val="000000"/>
                <w:sz w:val="24"/>
                <w:szCs w:val="24"/>
                <w:lang w:val="bg-BG" w:eastAsia="bg-BG" w:bidi="bg-BG"/>
              </w:rPr>
              <w:t>Цена без включен ДДС</w:t>
            </w:r>
          </w:p>
          <w:p w:rsidR="003967B7" w:rsidRPr="003967B7" w:rsidRDefault="003967B7" w:rsidP="00054AA4">
            <w:pPr>
              <w:widowControl w:val="0"/>
              <w:spacing w:after="0" w:line="240" w:lineRule="auto"/>
              <w:jc w:val="center"/>
              <w:rPr>
                <w:rFonts w:ascii="Arial Narrow" w:eastAsia="Arial Unicode MS" w:hAnsi="Arial Narrow" w:cs="Arial Unicode MS"/>
                <w:b/>
                <w:bCs/>
                <w:color w:val="000000"/>
                <w:sz w:val="24"/>
                <w:szCs w:val="24"/>
                <w:lang w:eastAsia="bg-BG" w:bidi="bg-BG"/>
              </w:rPr>
            </w:pPr>
            <w:r w:rsidRPr="003967B7">
              <w:rPr>
                <w:rFonts w:ascii="Arial Narrow" w:eastAsia="Arial Unicode MS" w:hAnsi="Arial Narrow" w:cs="Arial Unicode MS"/>
                <w:b/>
                <w:bCs/>
                <w:color w:val="000000"/>
                <w:sz w:val="24"/>
                <w:szCs w:val="24"/>
                <w:lang w:val="bg-BG" w:eastAsia="bg-BG" w:bidi="bg-BG"/>
              </w:rPr>
              <w:t>/</w:t>
            </w:r>
            <w:r w:rsidRPr="003967B7">
              <w:rPr>
                <w:rFonts w:ascii="Arial Narrow" w:eastAsia="Arial Unicode MS" w:hAnsi="Arial Narrow" w:cs="Arial Unicode MS"/>
                <w:b/>
                <w:bCs/>
                <w:color w:val="000000"/>
                <w:sz w:val="24"/>
                <w:szCs w:val="24"/>
                <w:lang w:eastAsia="bg-BG" w:bidi="bg-BG"/>
              </w:rPr>
              <w:t>л</w:t>
            </w:r>
            <w:r w:rsidRPr="003967B7">
              <w:rPr>
                <w:rFonts w:ascii="Arial Narrow" w:eastAsia="Arial Unicode MS" w:hAnsi="Arial Narrow" w:cs="Arial Unicode MS"/>
                <w:b/>
                <w:bCs/>
                <w:color w:val="000000"/>
                <w:sz w:val="24"/>
                <w:szCs w:val="24"/>
                <w:lang w:val="bg-BG" w:eastAsia="bg-BG" w:bidi="bg-BG"/>
              </w:rPr>
              <w:t>е</w:t>
            </w:r>
            <w:r w:rsidRPr="003967B7">
              <w:rPr>
                <w:rFonts w:ascii="Arial Narrow" w:eastAsia="Arial Unicode MS" w:hAnsi="Arial Narrow" w:cs="Arial Unicode MS"/>
                <w:b/>
                <w:bCs/>
                <w:color w:val="000000"/>
                <w:sz w:val="24"/>
                <w:szCs w:val="24"/>
                <w:lang w:eastAsia="bg-BG" w:bidi="bg-BG"/>
              </w:rPr>
              <w:t>в</w:t>
            </w:r>
            <w:r w:rsidRPr="003967B7">
              <w:rPr>
                <w:rFonts w:ascii="Arial Narrow" w:eastAsia="Arial Unicode MS" w:hAnsi="Arial Narrow" w:cs="Arial Unicode MS"/>
                <w:b/>
                <w:bCs/>
                <w:color w:val="000000"/>
                <w:sz w:val="24"/>
                <w:szCs w:val="24"/>
                <w:lang w:val="bg-BG" w:eastAsia="bg-BG" w:bidi="bg-BG"/>
              </w:rPr>
              <w:t>а</w:t>
            </w:r>
            <w:r w:rsidRPr="003967B7">
              <w:rPr>
                <w:rFonts w:ascii="Arial Narrow" w:eastAsia="Arial Unicode MS" w:hAnsi="Arial Narrow" w:cs="Arial Unicode MS"/>
                <w:b/>
                <w:bCs/>
                <w:color w:val="000000"/>
                <w:sz w:val="24"/>
                <w:szCs w:val="24"/>
                <w:lang w:eastAsia="bg-BG" w:bidi="bg-BG"/>
              </w:rPr>
              <w:t>/</w:t>
            </w:r>
          </w:p>
        </w:tc>
        <w:tc>
          <w:tcPr>
            <w:tcW w:w="1843" w:type="dxa"/>
            <w:shd w:val="clear" w:color="auto" w:fill="auto"/>
          </w:tcPr>
          <w:p w:rsidR="003967B7" w:rsidRPr="003967B7" w:rsidRDefault="003967B7" w:rsidP="003967B7">
            <w:pPr>
              <w:widowControl w:val="0"/>
              <w:spacing w:after="0" w:line="240" w:lineRule="auto"/>
              <w:jc w:val="center"/>
              <w:rPr>
                <w:rFonts w:ascii="Arial Narrow" w:eastAsia="Arial Unicode MS" w:hAnsi="Arial Narrow" w:cs="Arial Unicode MS"/>
                <w:b/>
                <w:bCs/>
                <w:color w:val="000000"/>
                <w:sz w:val="24"/>
                <w:szCs w:val="24"/>
                <w:lang w:val="bg-BG" w:eastAsia="bg-BG" w:bidi="bg-BG"/>
              </w:rPr>
            </w:pPr>
            <w:r w:rsidRPr="003967B7">
              <w:rPr>
                <w:rFonts w:ascii="Arial Narrow" w:eastAsia="Arial Unicode MS" w:hAnsi="Arial Narrow" w:cs="Arial Unicode MS"/>
                <w:b/>
                <w:bCs/>
                <w:color w:val="000000"/>
                <w:sz w:val="24"/>
                <w:szCs w:val="24"/>
                <w:lang w:val="bg-BG" w:eastAsia="bg-BG" w:bidi="bg-BG"/>
              </w:rPr>
              <w:t>Цена с включен ДДС</w:t>
            </w:r>
          </w:p>
          <w:p w:rsidR="003967B7" w:rsidRPr="003967B7" w:rsidRDefault="003967B7" w:rsidP="003967B7">
            <w:pPr>
              <w:widowControl w:val="0"/>
              <w:spacing w:after="0" w:line="240" w:lineRule="auto"/>
              <w:jc w:val="center"/>
              <w:rPr>
                <w:rFonts w:ascii="Arial Narrow" w:eastAsia="Arial Unicode MS" w:hAnsi="Arial Narrow" w:cs="Arial Unicode MS"/>
                <w:b/>
                <w:bCs/>
                <w:color w:val="000000"/>
                <w:sz w:val="24"/>
                <w:szCs w:val="24"/>
                <w:lang w:val="bg-BG" w:eastAsia="bg-BG" w:bidi="bg-BG"/>
              </w:rPr>
            </w:pPr>
            <w:r w:rsidRPr="003967B7">
              <w:rPr>
                <w:rFonts w:ascii="Arial Narrow" w:eastAsia="Arial Unicode MS" w:hAnsi="Arial Narrow" w:cs="Arial Unicode MS"/>
                <w:b/>
                <w:bCs/>
                <w:color w:val="000000"/>
                <w:sz w:val="24"/>
                <w:szCs w:val="24"/>
                <w:lang w:val="bg-BG" w:eastAsia="bg-BG" w:bidi="bg-BG"/>
              </w:rPr>
              <w:t>/</w:t>
            </w:r>
            <w:r w:rsidRPr="003967B7">
              <w:rPr>
                <w:rFonts w:ascii="Arial Narrow" w:eastAsia="Arial Unicode MS" w:hAnsi="Arial Narrow" w:cs="Arial Unicode MS"/>
                <w:b/>
                <w:bCs/>
                <w:color w:val="000000"/>
                <w:sz w:val="24"/>
                <w:szCs w:val="24"/>
                <w:lang w:eastAsia="bg-BG" w:bidi="bg-BG"/>
              </w:rPr>
              <w:t>л</w:t>
            </w:r>
            <w:r w:rsidRPr="003967B7">
              <w:rPr>
                <w:rFonts w:ascii="Arial Narrow" w:eastAsia="Arial Unicode MS" w:hAnsi="Arial Narrow" w:cs="Arial Unicode MS"/>
                <w:b/>
                <w:bCs/>
                <w:color w:val="000000"/>
                <w:sz w:val="24"/>
                <w:szCs w:val="24"/>
                <w:lang w:val="bg-BG" w:eastAsia="bg-BG" w:bidi="bg-BG"/>
              </w:rPr>
              <w:t>е</w:t>
            </w:r>
            <w:r w:rsidRPr="003967B7">
              <w:rPr>
                <w:rFonts w:ascii="Arial Narrow" w:eastAsia="Arial Unicode MS" w:hAnsi="Arial Narrow" w:cs="Arial Unicode MS"/>
                <w:b/>
                <w:bCs/>
                <w:color w:val="000000"/>
                <w:sz w:val="24"/>
                <w:szCs w:val="24"/>
                <w:lang w:eastAsia="bg-BG" w:bidi="bg-BG"/>
              </w:rPr>
              <w:t>в</w:t>
            </w:r>
            <w:r w:rsidRPr="003967B7">
              <w:rPr>
                <w:rFonts w:ascii="Arial Narrow" w:eastAsia="Arial Unicode MS" w:hAnsi="Arial Narrow" w:cs="Arial Unicode MS"/>
                <w:b/>
                <w:bCs/>
                <w:color w:val="000000"/>
                <w:sz w:val="24"/>
                <w:szCs w:val="24"/>
                <w:lang w:val="bg-BG" w:eastAsia="bg-BG" w:bidi="bg-BG"/>
              </w:rPr>
              <w:t>а</w:t>
            </w:r>
            <w:r w:rsidRPr="003967B7">
              <w:rPr>
                <w:rFonts w:ascii="Arial Narrow" w:eastAsia="Arial Unicode MS" w:hAnsi="Arial Narrow" w:cs="Arial Unicode MS"/>
                <w:b/>
                <w:bCs/>
                <w:color w:val="000000"/>
                <w:sz w:val="24"/>
                <w:szCs w:val="24"/>
                <w:lang w:eastAsia="bg-BG" w:bidi="bg-BG"/>
              </w:rPr>
              <w:t>/</w:t>
            </w:r>
          </w:p>
        </w:tc>
      </w:tr>
      <w:tr w:rsidR="003967B7" w:rsidRPr="00054AA4" w:rsidTr="003967B7">
        <w:trPr>
          <w:trHeight w:val="802"/>
        </w:trPr>
        <w:tc>
          <w:tcPr>
            <w:tcW w:w="834" w:type="dxa"/>
            <w:shd w:val="clear" w:color="auto" w:fill="auto"/>
            <w:noWrap/>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color w:val="000000"/>
                <w:sz w:val="24"/>
                <w:szCs w:val="24"/>
                <w:lang w:eastAsia="bg-BG" w:bidi="bg-BG"/>
              </w:rPr>
              <w:t>1.</w:t>
            </w:r>
          </w:p>
        </w:tc>
        <w:tc>
          <w:tcPr>
            <w:tcW w:w="2993" w:type="dxa"/>
            <w:shd w:val="clear" w:color="auto" w:fill="auto"/>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proofErr w:type="spellStart"/>
            <w:r w:rsidRPr="00054AA4">
              <w:rPr>
                <w:rFonts w:ascii="Arial Narrow" w:eastAsia="Arial Unicode MS" w:hAnsi="Arial Narrow" w:cs="Arial Unicode MS"/>
                <w:color w:val="000000"/>
                <w:sz w:val="24"/>
                <w:szCs w:val="24"/>
                <w:lang w:val="bg-BG" w:eastAsia="bg-BG" w:bidi="bg-BG"/>
              </w:rPr>
              <w:t>Многофамилна</w:t>
            </w:r>
            <w:proofErr w:type="spellEnd"/>
            <w:r w:rsidRPr="00054AA4">
              <w:rPr>
                <w:rFonts w:ascii="Arial Narrow" w:eastAsia="Arial Unicode MS" w:hAnsi="Arial Narrow" w:cs="Arial Unicode MS"/>
                <w:color w:val="000000"/>
                <w:sz w:val="24"/>
                <w:szCs w:val="24"/>
                <w:lang w:val="bg-BG" w:eastAsia="bg-BG" w:bidi="bg-BG"/>
              </w:rPr>
              <w:t xml:space="preserve"> жилищна сграда  -  Ж.К. „</w:t>
            </w:r>
            <w:proofErr w:type="spellStart"/>
            <w:r w:rsidRPr="00054AA4">
              <w:rPr>
                <w:rFonts w:ascii="Arial Narrow" w:eastAsia="Arial Unicode MS" w:hAnsi="Arial Narrow" w:cs="Arial Unicode MS"/>
                <w:color w:val="000000"/>
                <w:sz w:val="24"/>
                <w:szCs w:val="24"/>
                <w:lang w:val="bg-BG" w:eastAsia="bg-BG" w:bidi="bg-BG"/>
              </w:rPr>
              <w:t>Оптико</w:t>
            </w:r>
            <w:proofErr w:type="spellEnd"/>
            <w:r w:rsidRPr="00054AA4">
              <w:rPr>
                <w:rFonts w:ascii="Arial Narrow" w:eastAsia="Arial Unicode MS" w:hAnsi="Arial Narrow" w:cs="Arial Unicode MS"/>
                <w:color w:val="000000"/>
                <w:sz w:val="24"/>
                <w:szCs w:val="24"/>
                <w:lang w:val="bg-BG" w:eastAsia="bg-BG" w:bidi="bg-BG"/>
              </w:rPr>
              <w:t xml:space="preserve"> електрон-I“ бл.6“;</w:t>
            </w:r>
          </w:p>
        </w:tc>
        <w:tc>
          <w:tcPr>
            <w:tcW w:w="1769" w:type="dxa"/>
            <w:vAlign w:val="center"/>
          </w:tcPr>
          <w:p w:rsidR="003967B7" w:rsidRPr="00054AA4" w:rsidRDefault="003967B7" w:rsidP="003967B7">
            <w:pPr>
              <w:widowControl w:val="0"/>
              <w:spacing w:after="0" w:line="240" w:lineRule="auto"/>
              <w:jc w:val="center"/>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bCs/>
                <w:color w:val="000000"/>
                <w:sz w:val="24"/>
                <w:szCs w:val="24"/>
                <w:lang w:eastAsia="bg-BG" w:bidi="bg-BG"/>
              </w:rPr>
              <w:t>4326,98</w:t>
            </w:r>
          </w:p>
        </w:tc>
        <w:tc>
          <w:tcPr>
            <w:tcW w:w="1917" w:type="dxa"/>
            <w:shd w:val="clear" w:color="auto" w:fill="auto"/>
            <w:noWrap/>
            <w:vAlign w:val="center"/>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c>
          <w:tcPr>
            <w:tcW w:w="1843" w:type="dxa"/>
            <w:shd w:val="clear" w:color="auto" w:fill="auto"/>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r>
      <w:tr w:rsidR="003967B7" w:rsidRPr="00054AA4" w:rsidTr="003967B7">
        <w:trPr>
          <w:trHeight w:val="802"/>
        </w:trPr>
        <w:tc>
          <w:tcPr>
            <w:tcW w:w="834" w:type="dxa"/>
            <w:shd w:val="clear" w:color="auto" w:fill="auto"/>
            <w:noWrap/>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color w:val="000000"/>
                <w:sz w:val="24"/>
                <w:szCs w:val="24"/>
                <w:lang w:eastAsia="bg-BG" w:bidi="bg-BG"/>
              </w:rPr>
              <w:t>2</w:t>
            </w:r>
          </w:p>
        </w:tc>
        <w:tc>
          <w:tcPr>
            <w:tcW w:w="2993" w:type="dxa"/>
            <w:shd w:val="clear" w:color="auto" w:fill="auto"/>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proofErr w:type="spellStart"/>
            <w:r w:rsidRPr="00054AA4">
              <w:rPr>
                <w:rFonts w:ascii="Arial Narrow" w:eastAsia="Arial Unicode MS" w:hAnsi="Arial Narrow" w:cs="Arial Unicode MS"/>
                <w:bCs/>
                <w:color w:val="000000"/>
                <w:sz w:val="24"/>
                <w:szCs w:val="24"/>
                <w:lang w:val="bg-BG" w:eastAsia="bg-BG" w:bidi="bg-BG"/>
              </w:rPr>
              <w:t>Многофамилна</w:t>
            </w:r>
            <w:proofErr w:type="spellEnd"/>
            <w:r w:rsidRPr="00054AA4">
              <w:rPr>
                <w:rFonts w:ascii="Arial Narrow" w:eastAsia="Arial Unicode MS" w:hAnsi="Arial Narrow" w:cs="Arial Unicode MS"/>
                <w:bCs/>
                <w:color w:val="000000"/>
                <w:sz w:val="24"/>
                <w:szCs w:val="24"/>
                <w:lang w:val="bg-BG" w:eastAsia="bg-BG" w:bidi="bg-BG"/>
              </w:rPr>
              <w:t xml:space="preserve"> жилищна сграда  - блок 9, ул.”Делчо Спасов”,  „01 ПРОГРЕС 2015“</w:t>
            </w:r>
            <w:r w:rsidRPr="00054AA4">
              <w:rPr>
                <w:rFonts w:ascii="Arial Narrow" w:eastAsia="Arial Unicode MS" w:hAnsi="Arial Narrow" w:cs="Arial Unicode MS"/>
                <w:bCs/>
                <w:color w:val="000000"/>
                <w:sz w:val="24"/>
                <w:szCs w:val="24"/>
                <w:lang w:eastAsia="bg-BG" w:bidi="bg-BG"/>
              </w:rPr>
              <w:t xml:space="preserve"> </w:t>
            </w:r>
          </w:p>
        </w:tc>
        <w:tc>
          <w:tcPr>
            <w:tcW w:w="1769" w:type="dxa"/>
            <w:vAlign w:val="center"/>
          </w:tcPr>
          <w:p w:rsidR="003967B7" w:rsidRPr="00054AA4" w:rsidRDefault="003967B7" w:rsidP="003967B7">
            <w:pPr>
              <w:widowControl w:val="0"/>
              <w:spacing w:after="0" w:line="240" w:lineRule="auto"/>
              <w:jc w:val="center"/>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bCs/>
                <w:color w:val="000000"/>
                <w:sz w:val="24"/>
                <w:szCs w:val="24"/>
                <w:lang w:eastAsia="bg-BG" w:bidi="bg-BG"/>
              </w:rPr>
              <w:t>1739.28</w:t>
            </w:r>
          </w:p>
        </w:tc>
        <w:tc>
          <w:tcPr>
            <w:tcW w:w="1917" w:type="dxa"/>
            <w:shd w:val="clear" w:color="auto" w:fill="auto"/>
            <w:noWrap/>
            <w:vAlign w:val="center"/>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val="bg-BG" w:eastAsia="bg-BG" w:bidi="bg-BG"/>
              </w:rPr>
            </w:pPr>
          </w:p>
        </w:tc>
        <w:tc>
          <w:tcPr>
            <w:tcW w:w="1843" w:type="dxa"/>
            <w:shd w:val="clear" w:color="auto" w:fill="auto"/>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val="bg-BG" w:eastAsia="bg-BG" w:bidi="bg-BG"/>
              </w:rPr>
            </w:pPr>
          </w:p>
        </w:tc>
      </w:tr>
      <w:tr w:rsidR="003967B7" w:rsidRPr="00054AA4" w:rsidTr="003967B7">
        <w:trPr>
          <w:trHeight w:val="802"/>
        </w:trPr>
        <w:tc>
          <w:tcPr>
            <w:tcW w:w="834" w:type="dxa"/>
            <w:shd w:val="clear" w:color="auto" w:fill="auto"/>
            <w:noWrap/>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color w:val="000000"/>
                <w:sz w:val="24"/>
                <w:szCs w:val="24"/>
                <w:lang w:eastAsia="bg-BG" w:bidi="bg-BG"/>
              </w:rPr>
              <w:t>3</w:t>
            </w:r>
          </w:p>
        </w:tc>
        <w:tc>
          <w:tcPr>
            <w:tcW w:w="2993" w:type="dxa"/>
            <w:shd w:val="clear" w:color="auto" w:fill="auto"/>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proofErr w:type="spellStart"/>
            <w:r w:rsidRPr="00054AA4">
              <w:rPr>
                <w:rFonts w:ascii="Arial Narrow" w:eastAsia="Arial Unicode MS" w:hAnsi="Arial Narrow" w:cs="Arial Unicode MS"/>
                <w:bCs/>
                <w:color w:val="000000"/>
                <w:sz w:val="24"/>
                <w:szCs w:val="24"/>
                <w:lang w:val="bg-BG" w:eastAsia="bg-BG" w:bidi="bg-BG"/>
              </w:rPr>
              <w:t>Многофамилна</w:t>
            </w:r>
            <w:proofErr w:type="spellEnd"/>
            <w:r w:rsidRPr="00054AA4">
              <w:rPr>
                <w:rFonts w:ascii="Arial Narrow" w:eastAsia="Arial Unicode MS" w:hAnsi="Arial Narrow" w:cs="Arial Unicode MS"/>
                <w:bCs/>
                <w:color w:val="000000"/>
                <w:sz w:val="24"/>
                <w:szCs w:val="24"/>
                <w:lang w:val="bg-BG" w:eastAsia="bg-BG" w:bidi="bg-BG"/>
              </w:rPr>
              <w:t xml:space="preserve"> жилищна сграда  - блок 10, 11 и 12, ул.”Делчо Спасов”,  „ПРОГРЕС 2015“</w:t>
            </w:r>
          </w:p>
        </w:tc>
        <w:tc>
          <w:tcPr>
            <w:tcW w:w="1769" w:type="dxa"/>
            <w:vAlign w:val="center"/>
          </w:tcPr>
          <w:p w:rsidR="003967B7" w:rsidRPr="00054AA4" w:rsidRDefault="003967B7" w:rsidP="003967B7">
            <w:pPr>
              <w:widowControl w:val="0"/>
              <w:spacing w:after="0" w:line="240" w:lineRule="auto"/>
              <w:jc w:val="center"/>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bCs/>
                <w:color w:val="000000"/>
                <w:sz w:val="24"/>
                <w:szCs w:val="24"/>
                <w:lang w:eastAsia="bg-BG" w:bidi="bg-BG"/>
              </w:rPr>
              <w:t>5774,03</w:t>
            </w:r>
          </w:p>
        </w:tc>
        <w:tc>
          <w:tcPr>
            <w:tcW w:w="1917" w:type="dxa"/>
            <w:shd w:val="clear" w:color="auto" w:fill="auto"/>
            <w:vAlign w:val="center"/>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c>
          <w:tcPr>
            <w:tcW w:w="1843" w:type="dxa"/>
            <w:shd w:val="clear" w:color="auto" w:fill="auto"/>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r>
      <w:tr w:rsidR="003967B7" w:rsidRPr="00054AA4" w:rsidTr="003967B7">
        <w:trPr>
          <w:trHeight w:val="802"/>
        </w:trPr>
        <w:tc>
          <w:tcPr>
            <w:tcW w:w="834" w:type="dxa"/>
            <w:shd w:val="clear" w:color="auto" w:fill="auto"/>
            <w:noWrap/>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color w:val="000000"/>
                <w:sz w:val="24"/>
                <w:szCs w:val="24"/>
                <w:lang w:eastAsia="bg-BG" w:bidi="bg-BG"/>
              </w:rPr>
              <w:lastRenderedPageBreak/>
              <w:t>4</w:t>
            </w:r>
          </w:p>
        </w:tc>
        <w:tc>
          <w:tcPr>
            <w:tcW w:w="2993" w:type="dxa"/>
            <w:shd w:val="clear" w:color="auto" w:fill="auto"/>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proofErr w:type="spellStart"/>
            <w:r w:rsidRPr="00054AA4">
              <w:rPr>
                <w:rFonts w:ascii="Arial Narrow" w:eastAsia="Arial Unicode MS" w:hAnsi="Arial Narrow" w:cs="Arial Unicode MS"/>
                <w:bCs/>
                <w:color w:val="000000"/>
                <w:sz w:val="24"/>
                <w:szCs w:val="24"/>
                <w:lang w:val="bg-BG" w:eastAsia="bg-BG" w:bidi="bg-BG"/>
              </w:rPr>
              <w:t>Многофамилна</w:t>
            </w:r>
            <w:proofErr w:type="spellEnd"/>
            <w:r w:rsidRPr="00054AA4">
              <w:rPr>
                <w:rFonts w:ascii="Arial Narrow" w:eastAsia="Arial Unicode MS" w:hAnsi="Arial Narrow" w:cs="Arial Unicode MS"/>
                <w:bCs/>
                <w:color w:val="000000"/>
                <w:sz w:val="24"/>
                <w:szCs w:val="24"/>
                <w:lang w:val="bg-BG" w:eastAsia="bg-BG" w:bidi="bg-BG"/>
              </w:rPr>
              <w:t xml:space="preserve"> жилищна сграда  -  Ж.К. „</w:t>
            </w:r>
            <w:proofErr w:type="spellStart"/>
            <w:r w:rsidRPr="00054AA4">
              <w:rPr>
                <w:rFonts w:ascii="Arial Narrow" w:eastAsia="Arial Unicode MS" w:hAnsi="Arial Narrow" w:cs="Arial Unicode MS"/>
                <w:bCs/>
                <w:color w:val="000000"/>
                <w:sz w:val="24"/>
                <w:szCs w:val="24"/>
                <w:lang w:val="bg-BG" w:eastAsia="bg-BG" w:bidi="bg-BG"/>
              </w:rPr>
              <w:t>Оптико</w:t>
            </w:r>
            <w:proofErr w:type="spellEnd"/>
            <w:r w:rsidRPr="00054AA4">
              <w:rPr>
                <w:rFonts w:ascii="Arial Narrow" w:eastAsia="Arial Unicode MS" w:hAnsi="Arial Narrow" w:cs="Arial Unicode MS"/>
                <w:bCs/>
                <w:color w:val="000000"/>
                <w:sz w:val="24"/>
                <w:szCs w:val="24"/>
                <w:lang w:val="bg-BG" w:eastAsia="bg-BG" w:bidi="bg-BG"/>
              </w:rPr>
              <w:t xml:space="preserve"> електрон-I“ бл.5,   вх. А,Б“</w:t>
            </w:r>
          </w:p>
        </w:tc>
        <w:tc>
          <w:tcPr>
            <w:tcW w:w="1769" w:type="dxa"/>
            <w:vAlign w:val="center"/>
          </w:tcPr>
          <w:p w:rsidR="003967B7" w:rsidRPr="00054AA4" w:rsidRDefault="003967B7" w:rsidP="003967B7">
            <w:pPr>
              <w:widowControl w:val="0"/>
              <w:spacing w:after="0" w:line="240" w:lineRule="auto"/>
              <w:jc w:val="center"/>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bCs/>
                <w:color w:val="000000"/>
                <w:sz w:val="24"/>
                <w:szCs w:val="24"/>
                <w:lang w:eastAsia="bg-BG" w:bidi="bg-BG"/>
              </w:rPr>
              <w:t>4792,71</w:t>
            </w:r>
          </w:p>
        </w:tc>
        <w:tc>
          <w:tcPr>
            <w:tcW w:w="1917" w:type="dxa"/>
            <w:shd w:val="clear" w:color="auto" w:fill="auto"/>
            <w:vAlign w:val="center"/>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c>
          <w:tcPr>
            <w:tcW w:w="1843" w:type="dxa"/>
            <w:shd w:val="clear" w:color="auto" w:fill="auto"/>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r>
      <w:tr w:rsidR="003967B7" w:rsidRPr="00054AA4" w:rsidTr="003967B7">
        <w:trPr>
          <w:trHeight w:val="802"/>
        </w:trPr>
        <w:tc>
          <w:tcPr>
            <w:tcW w:w="834" w:type="dxa"/>
            <w:shd w:val="clear" w:color="auto" w:fill="auto"/>
            <w:noWrap/>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color w:val="000000"/>
                <w:sz w:val="24"/>
                <w:szCs w:val="24"/>
                <w:lang w:eastAsia="bg-BG" w:bidi="bg-BG"/>
              </w:rPr>
              <w:t>5</w:t>
            </w:r>
          </w:p>
        </w:tc>
        <w:tc>
          <w:tcPr>
            <w:tcW w:w="2993" w:type="dxa"/>
            <w:shd w:val="clear" w:color="auto" w:fill="auto"/>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proofErr w:type="spellStart"/>
            <w:r w:rsidRPr="00054AA4">
              <w:rPr>
                <w:rFonts w:ascii="Arial Narrow" w:eastAsia="Arial Unicode MS" w:hAnsi="Arial Narrow" w:cs="Arial Unicode MS"/>
                <w:bCs/>
                <w:color w:val="000000"/>
                <w:sz w:val="24"/>
                <w:szCs w:val="24"/>
                <w:lang w:val="bg-BG" w:eastAsia="bg-BG" w:bidi="bg-BG"/>
              </w:rPr>
              <w:t>Многофамилна</w:t>
            </w:r>
            <w:proofErr w:type="spellEnd"/>
            <w:r w:rsidRPr="00054AA4">
              <w:rPr>
                <w:rFonts w:ascii="Arial Narrow" w:eastAsia="Arial Unicode MS" w:hAnsi="Arial Narrow" w:cs="Arial Unicode MS"/>
                <w:bCs/>
                <w:color w:val="000000"/>
                <w:sz w:val="24"/>
                <w:szCs w:val="24"/>
                <w:lang w:val="bg-BG" w:eastAsia="bg-BG" w:bidi="bg-BG"/>
              </w:rPr>
              <w:t xml:space="preserve"> жилищна сграда - кв.186Б, ул.”Незабравка” №9, бл.2“</w:t>
            </w:r>
          </w:p>
        </w:tc>
        <w:tc>
          <w:tcPr>
            <w:tcW w:w="1769" w:type="dxa"/>
            <w:vAlign w:val="center"/>
          </w:tcPr>
          <w:p w:rsidR="003967B7" w:rsidRPr="00054AA4" w:rsidRDefault="003967B7" w:rsidP="003967B7">
            <w:pPr>
              <w:widowControl w:val="0"/>
              <w:spacing w:after="0" w:line="240" w:lineRule="auto"/>
              <w:jc w:val="center"/>
              <w:rPr>
                <w:rFonts w:ascii="Arial Narrow" w:eastAsia="Arial Unicode MS" w:hAnsi="Arial Narrow" w:cs="Arial Unicode MS"/>
                <w:color w:val="000000"/>
                <w:sz w:val="24"/>
                <w:szCs w:val="24"/>
                <w:lang w:eastAsia="bg-BG" w:bidi="bg-BG"/>
              </w:rPr>
            </w:pPr>
            <w:r w:rsidRPr="00054AA4">
              <w:rPr>
                <w:rFonts w:ascii="Arial Narrow" w:eastAsia="Arial Unicode MS" w:hAnsi="Arial Narrow" w:cs="Arial Unicode MS"/>
                <w:bCs/>
                <w:color w:val="000000"/>
                <w:sz w:val="24"/>
                <w:szCs w:val="24"/>
                <w:lang w:eastAsia="bg-BG" w:bidi="bg-BG"/>
              </w:rPr>
              <w:t>6201,70</w:t>
            </w:r>
          </w:p>
        </w:tc>
        <w:tc>
          <w:tcPr>
            <w:tcW w:w="1917" w:type="dxa"/>
            <w:shd w:val="clear" w:color="auto" w:fill="auto"/>
            <w:vAlign w:val="center"/>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c>
          <w:tcPr>
            <w:tcW w:w="1843" w:type="dxa"/>
            <w:shd w:val="clear" w:color="auto" w:fill="auto"/>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r>
      <w:tr w:rsidR="003967B7" w:rsidRPr="00054AA4" w:rsidTr="003967B7">
        <w:trPr>
          <w:trHeight w:val="431"/>
        </w:trPr>
        <w:tc>
          <w:tcPr>
            <w:tcW w:w="834" w:type="dxa"/>
            <w:shd w:val="clear" w:color="000000" w:fill="FDE9D9"/>
            <w:noWrap/>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color w:val="000000"/>
                <w:sz w:val="24"/>
                <w:szCs w:val="24"/>
                <w:lang w:eastAsia="bg-BG" w:bidi="bg-BG"/>
              </w:rPr>
            </w:pPr>
          </w:p>
        </w:tc>
        <w:tc>
          <w:tcPr>
            <w:tcW w:w="2993" w:type="dxa"/>
            <w:shd w:val="clear" w:color="000000" w:fill="FDE9D9"/>
            <w:vAlign w:val="center"/>
            <w:hideMark/>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roofErr w:type="spellStart"/>
            <w:r w:rsidRPr="00054AA4">
              <w:rPr>
                <w:rFonts w:ascii="Arial Narrow" w:eastAsia="Arial Unicode MS" w:hAnsi="Arial Narrow" w:cs="Arial Unicode MS"/>
                <w:bCs/>
                <w:color w:val="000000"/>
                <w:sz w:val="24"/>
                <w:szCs w:val="24"/>
                <w:lang w:eastAsia="bg-BG" w:bidi="bg-BG"/>
              </w:rPr>
              <w:t>Общо</w:t>
            </w:r>
            <w:proofErr w:type="spellEnd"/>
            <w:r w:rsidRPr="00054AA4">
              <w:rPr>
                <w:rFonts w:ascii="Arial Narrow" w:eastAsia="Arial Unicode MS" w:hAnsi="Arial Narrow" w:cs="Arial Unicode MS"/>
                <w:bCs/>
                <w:color w:val="000000"/>
                <w:sz w:val="24"/>
                <w:szCs w:val="24"/>
                <w:lang w:eastAsia="bg-BG" w:bidi="bg-BG"/>
              </w:rPr>
              <w:t xml:space="preserve"> </w:t>
            </w:r>
            <w:proofErr w:type="spellStart"/>
            <w:r w:rsidRPr="00054AA4">
              <w:rPr>
                <w:rFonts w:ascii="Arial Narrow" w:eastAsia="Arial Unicode MS" w:hAnsi="Arial Narrow" w:cs="Arial Unicode MS"/>
                <w:bCs/>
                <w:color w:val="000000"/>
                <w:sz w:val="24"/>
                <w:szCs w:val="24"/>
                <w:lang w:eastAsia="bg-BG" w:bidi="bg-BG"/>
              </w:rPr>
              <w:t>за</w:t>
            </w:r>
            <w:proofErr w:type="spellEnd"/>
            <w:r w:rsidRPr="00054AA4">
              <w:rPr>
                <w:rFonts w:ascii="Arial Narrow" w:eastAsia="Arial Unicode MS" w:hAnsi="Arial Narrow" w:cs="Arial Unicode MS"/>
                <w:bCs/>
                <w:color w:val="000000"/>
                <w:sz w:val="24"/>
                <w:szCs w:val="24"/>
                <w:lang w:eastAsia="bg-BG" w:bidi="bg-BG"/>
              </w:rPr>
              <w:t xml:space="preserve"> </w:t>
            </w:r>
            <w:proofErr w:type="spellStart"/>
            <w:r w:rsidRPr="00054AA4">
              <w:rPr>
                <w:rFonts w:ascii="Arial Narrow" w:eastAsia="Arial Unicode MS" w:hAnsi="Arial Narrow" w:cs="Arial Unicode MS"/>
                <w:bCs/>
                <w:color w:val="000000"/>
                <w:sz w:val="24"/>
                <w:szCs w:val="24"/>
                <w:lang w:eastAsia="bg-BG" w:bidi="bg-BG"/>
              </w:rPr>
              <w:t>всички</w:t>
            </w:r>
            <w:proofErr w:type="spellEnd"/>
            <w:r w:rsidRPr="00054AA4">
              <w:rPr>
                <w:rFonts w:ascii="Arial Narrow" w:eastAsia="Arial Unicode MS" w:hAnsi="Arial Narrow" w:cs="Arial Unicode MS"/>
                <w:bCs/>
                <w:color w:val="000000"/>
                <w:sz w:val="24"/>
                <w:szCs w:val="24"/>
                <w:lang w:eastAsia="bg-BG" w:bidi="bg-BG"/>
              </w:rPr>
              <w:t xml:space="preserve"> </w:t>
            </w:r>
            <w:proofErr w:type="spellStart"/>
            <w:r w:rsidRPr="00054AA4">
              <w:rPr>
                <w:rFonts w:ascii="Arial Narrow" w:eastAsia="Arial Unicode MS" w:hAnsi="Arial Narrow" w:cs="Arial Unicode MS"/>
                <w:bCs/>
                <w:color w:val="000000"/>
                <w:sz w:val="24"/>
                <w:szCs w:val="24"/>
                <w:lang w:eastAsia="bg-BG" w:bidi="bg-BG"/>
              </w:rPr>
              <w:t>обекти</w:t>
            </w:r>
            <w:proofErr w:type="spellEnd"/>
            <w:r w:rsidRPr="00054AA4">
              <w:rPr>
                <w:rFonts w:ascii="Arial Narrow" w:eastAsia="Arial Unicode MS" w:hAnsi="Arial Narrow" w:cs="Arial Unicode MS"/>
                <w:bCs/>
                <w:color w:val="000000"/>
                <w:sz w:val="24"/>
                <w:szCs w:val="24"/>
                <w:lang w:eastAsia="bg-BG" w:bidi="bg-BG"/>
              </w:rPr>
              <w:t>:</w:t>
            </w:r>
          </w:p>
        </w:tc>
        <w:tc>
          <w:tcPr>
            <w:tcW w:w="1769" w:type="dxa"/>
            <w:shd w:val="clear" w:color="000000" w:fill="FDE9D9"/>
            <w:vAlign w:val="center"/>
          </w:tcPr>
          <w:p w:rsidR="003967B7" w:rsidRPr="00054AA4" w:rsidRDefault="003967B7" w:rsidP="003967B7">
            <w:pPr>
              <w:widowControl w:val="0"/>
              <w:spacing w:after="0" w:line="240" w:lineRule="auto"/>
              <w:jc w:val="center"/>
              <w:rPr>
                <w:rFonts w:ascii="Arial Narrow" w:eastAsia="Arial Unicode MS" w:hAnsi="Arial Narrow" w:cs="Arial Unicode MS"/>
                <w:bCs/>
                <w:color w:val="000000"/>
                <w:sz w:val="24"/>
                <w:szCs w:val="24"/>
                <w:lang w:eastAsia="bg-BG" w:bidi="bg-BG"/>
              </w:rPr>
            </w:pPr>
          </w:p>
        </w:tc>
        <w:tc>
          <w:tcPr>
            <w:tcW w:w="1917" w:type="dxa"/>
            <w:shd w:val="clear" w:color="000000" w:fill="FDE9D9"/>
            <w:vAlign w:val="center"/>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c>
          <w:tcPr>
            <w:tcW w:w="1843" w:type="dxa"/>
            <w:shd w:val="clear" w:color="000000" w:fill="FDE9D9"/>
          </w:tcPr>
          <w:p w:rsidR="003967B7" w:rsidRPr="00054AA4" w:rsidRDefault="003967B7" w:rsidP="00054AA4">
            <w:pPr>
              <w:widowControl w:val="0"/>
              <w:spacing w:after="0" w:line="240" w:lineRule="auto"/>
              <w:jc w:val="both"/>
              <w:rPr>
                <w:rFonts w:ascii="Arial Narrow" w:eastAsia="Arial Unicode MS" w:hAnsi="Arial Narrow" w:cs="Arial Unicode MS"/>
                <w:bCs/>
                <w:color w:val="000000"/>
                <w:sz w:val="24"/>
                <w:szCs w:val="24"/>
                <w:lang w:eastAsia="bg-BG" w:bidi="bg-BG"/>
              </w:rPr>
            </w:pPr>
          </w:p>
        </w:tc>
      </w:tr>
    </w:tbl>
    <w:p w:rsidR="00054AA4" w:rsidRDefault="00054AA4" w:rsidP="0066725F">
      <w:pPr>
        <w:widowControl w:val="0"/>
        <w:spacing w:after="0" w:line="240" w:lineRule="auto"/>
        <w:jc w:val="both"/>
        <w:rPr>
          <w:rFonts w:ascii="Arial Narrow" w:eastAsia="Arial Unicode MS" w:hAnsi="Arial Narrow" w:cs="Arial Unicode MS"/>
          <w:color w:val="000000"/>
          <w:sz w:val="24"/>
          <w:szCs w:val="24"/>
          <w:lang w:val="bg-BG" w:eastAsia="bg-BG" w:bidi="bg-BG"/>
        </w:rPr>
      </w:pPr>
    </w:p>
    <w:p w:rsidR="002D3C6B" w:rsidRPr="002D3C6B" w:rsidRDefault="002D3C6B" w:rsidP="0066725F">
      <w:pPr>
        <w:widowControl w:val="0"/>
        <w:spacing w:after="0" w:line="240" w:lineRule="auto"/>
        <w:jc w:val="both"/>
        <w:rPr>
          <w:rFonts w:ascii="Arial Narrow" w:eastAsia="Arial Unicode MS" w:hAnsi="Arial Narrow" w:cs="Arial Unicode MS"/>
          <w:color w:val="000000"/>
          <w:sz w:val="2"/>
          <w:szCs w:val="2"/>
          <w:lang w:val="bg-BG" w:eastAsia="en-GB" w:bidi="bg-BG"/>
        </w:rPr>
      </w:pPr>
    </w:p>
    <w:p w:rsidR="002D3C6B" w:rsidRPr="002D3C6B" w:rsidRDefault="002D3C6B" w:rsidP="0066725F">
      <w:pPr>
        <w:widowControl w:val="0"/>
        <w:spacing w:after="0" w:line="240" w:lineRule="auto"/>
        <w:jc w:val="both"/>
        <w:rPr>
          <w:rFonts w:ascii="Arial Narrow" w:eastAsia="Arial Unicode MS" w:hAnsi="Arial Narrow" w:cs="Arial Unicode MS"/>
          <w:color w:val="000000"/>
          <w:sz w:val="2"/>
          <w:szCs w:val="2"/>
          <w:lang w:val="bg-BG" w:eastAsia="en-GB" w:bidi="bg-BG"/>
        </w:rPr>
      </w:pPr>
    </w:p>
    <w:p w:rsidR="002D3C6B" w:rsidRPr="002D3C6B" w:rsidRDefault="002D3C6B" w:rsidP="0066725F">
      <w:pPr>
        <w:widowControl w:val="0"/>
        <w:numPr>
          <w:ilvl w:val="0"/>
          <w:numId w:val="5"/>
        </w:numPr>
        <w:tabs>
          <w:tab w:val="left" w:pos="1119"/>
        </w:tabs>
        <w:spacing w:before="254" w:after="0" w:line="274" w:lineRule="exact"/>
        <w:ind w:firstLine="8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Стойността на възнаграждението по ал. 1 е твърдо договорена и не подлежи на промяна през срока на договора. В цената са включени всички възможни разходи на ИЗПЪЛНИТЕЛЯ за извършване на услугата - предмет на този договор.</w:t>
      </w:r>
    </w:p>
    <w:p w:rsidR="002D3C6B" w:rsidRPr="002D3C6B" w:rsidRDefault="002D3C6B" w:rsidP="0066725F">
      <w:pPr>
        <w:widowControl w:val="0"/>
        <w:numPr>
          <w:ilvl w:val="0"/>
          <w:numId w:val="5"/>
        </w:numPr>
        <w:tabs>
          <w:tab w:val="left" w:pos="1119"/>
        </w:tabs>
        <w:spacing w:after="0" w:line="274" w:lineRule="exact"/>
        <w:ind w:firstLine="8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Цената по ал.1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2D3C6B" w:rsidRPr="002D3C6B" w:rsidRDefault="002D3C6B" w:rsidP="0066725F">
      <w:pPr>
        <w:widowControl w:val="0"/>
        <w:spacing w:after="0" w:line="240" w:lineRule="auto"/>
        <w:ind w:firstLine="840"/>
        <w:jc w:val="both"/>
        <w:rPr>
          <w:rFonts w:ascii="Arial Narrow" w:eastAsia="Arial Unicode MS" w:hAnsi="Arial Narrow" w:cs="Arial Unicode MS"/>
          <w:color w:val="000000"/>
          <w:sz w:val="24"/>
          <w:szCs w:val="24"/>
          <w:lang w:val="bg-BG" w:eastAsia="en-GB" w:bidi="bg-BG"/>
        </w:rPr>
      </w:pPr>
      <w:r w:rsidRPr="00ED5164">
        <w:rPr>
          <w:rFonts w:ascii="Arial Narrow" w:eastAsia="Arial Unicode MS" w:hAnsi="Arial Narrow" w:cs="Arial Unicode MS"/>
          <w:b/>
          <w:color w:val="000000"/>
          <w:sz w:val="24"/>
          <w:szCs w:val="24"/>
          <w:lang w:val="bg-BG" w:eastAsia="en-GB" w:bidi="bg-BG"/>
        </w:rPr>
        <w:t>Чл. 3. (1)</w:t>
      </w:r>
      <w:r w:rsidRPr="002D3C6B">
        <w:rPr>
          <w:rFonts w:ascii="Arial Narrow" w:eastAsia="Arial Unicode MS" w:hAnsi="Arial Narrow" w:cs="Arial Unicode MS"/>
          <w:color w:val="000000"/>
          <w:sz w:val="24"/>
          <w:szCs w:val="24"/>
          <w:lang w:val="bg-BG" w:eastAsia="en-GB" w:bidi="bg-BG"/>
        </w:rPr>
        <w:t xml:space="preserve"> Посоченото в чл. 2 възнаграждение ще бъде заплатено на ИЗПЪЛНИТЕЛЯ, както следва:</w:t>
      </w:r>
    </w:p>
    <w:p w:rsidR="006B3C4F" w:rsidRPr="006B3C4F" w:rsidRDefault="00054AA4" w:rsidP="006B3C4F">
      <w:pPr>
        <w:widowControl w:val="0"/>
        <w:spacing w:after="0" w:line="240" w:lineRule="auto"/>
        <w:ind w:firstLine="851"/>
        <w:jc w:val="both"/>
        <w:rPr>
          <w:rFonts w:ascii="Arial Narrow" w:eastAsia="Arial Unicode MS" w:hAnsi="Arial Narrow" w:cs="Arial Unicode MS"/>
          <w:bCs/>
          <w:color w:val="000000"/>
          <w:sz w:val="24"/>
          <w:szCs w:val="24"/>
          <w:lang w:val="bg-BG" w:eastAsia="en-GB" w:bidi="bg-BG"/>
        </w:rPr>
      </w:pPr>
      <w:r>
        <w:rPr>
          <w:rFonts w:ascii="Arial Narrow" w:eastAsia="Arial Unicode MS" w:hAnsi="Arial Narrow" w:cs="Arial Unicode MS"/>
          <w:b/>
          <w:bCs/>
          <w:color w:val="000000"/>
          <w:sz w:val="24"/>
          <w:szCs w:val="24"/>
          <w:lang w:val="bg-BG" w:eastAsia="en-GB" w:bidi="bg-BG"/>
        </w:rPr>
        <w:t>3.1</w:t>
      </w:r>
      <w:r w:rsidRPr="00054AA4">
        <w:rPr>
          <w:rFonts w:ascii="Arial Narrow" w:eastAsia="Arial Unicode MS" w:hAnsi="Arial Narrow" w:cs="Arial Unicode MS"/>
          <w:bCs/>
          <w:color w:val="000000"/>
          <w:sz w:val="24"/>
          <w:szCs w:val="24"/>
          <w:lang w:val="bg-BG" w:eastAsia="en-GB" w:bidi="bg-BG"/>
        </w:rPr>
        <w:t xml:space="preserve"> </w:t>
      </w:r>
      <w:r w:rsidR="006B3C4F" w:rsidRPr="006B3C4F">
        <w:rPr>
          <w:rFonts w:ascii="Arial Narrow" w:eastAsia="Arial Unicode MS" w:hAnsi="Arial Narrow" w:cs="Arial Unicode MS"/>
          <w:b/>
          <w:bCs/>
          <w:color w:val="000000"/>
          <w:sz w:val="24"/>
          <w:szCs w:val="24"/>
          <w:lang w:val="bg-BG" w:eastAsia="en-GB" w:bidi="bg-BG"/>
        </w:rPr>
        <w:t xml:space="preserve">Авансово плащане </w:t>
      </w:r>
      <w:r w:rsidR="006B3C4F" w:rsidRPr="006B3C4F">
        <w:rPr>
          <w:rFonts w:ascii="Arial Narrow" w:eastAsia="Arial Unicode MS" w:hAnsi="Arial Narrow" w:cs="Arial Unicode MS"/>
          <w:bCs/>
          <w:color w:val="000000"/>
          <w:sz w:val="24"/>
          <w:szCs w:val="24"/>
          <w:lang w:val="bg-BG" w:eastAsia="en-GB" w:bidi="bg-BG"/>
        </w:rPr>
        <w:t>– в размер на 40 % от общата цена за съответния обект, платимо в срок от 10 (десет) календарни дни от датата на подписване на настоящия договор и при наличие на осигурено целево финансиране по реда на ПМС № 18/02.</w:t>
      </w:r>
      <w:proofErr w:type="spellStart"/>
      <w:r w:rsidR="006B3C4F" w:rsidRPr="006B3C4F">
        <w:rPr>
          <w:rFonts w:ascii="Arial Narrow" w:eastAsia="Arial Unicode MS" w:hAnsi="Arial Narrow" w:cs="Arial Unicode MS"/>
          <w:bCs/>
          <w:color w:val="000000"/>
          <w:sz w:val="24"/>
          <w:szCs w:val="24"/>
          <w:lang w:val="bg-BG" w:eastAsia="en-GB" w:bidi="bg-BG"/>
        </w:rPr>
        <w:t>02</w:t>
      </w:r>
      <w:proofErr w:type="spellEnd"/>
      <w:r w:rsidR="006B3C4F" w:rsidRPr="006B3C4F">
        <w:rPr>
          <w:rFonts w:ascii="Arial Narrow" w:eastAsia="Arial Unicode MS" w:hAnsi="Arial Narrow" w:cs="Arial Unicode MS"/>
          <w:bCs/>
          <w:color w:val="000000"/>
          <w:sz w:val="24"/>
          <w:szCs w:val="24"/>
          <w:lang w:val="bg-BG" w:eastAsia="en-GB" w:bidi="bg-BG"/>
        </w:rPr>
        <w:t xml:space="preserve">.2015 г. и след предоставяне на фактура в оригинал. Авансовото плащане се приспада от окончателното плащане пропорционално на стойността </w:t>
      </w:r>
      <w:r w:rsidR="006B3C4F" w:rsidRPr="006B3C4F">
        <w:rPr>
          <w:rFonts w:ascii="Arial Narrow" w:eastAsia="Arial Unicode MS" w:hAnsi="Arial Narrow" w:cs="Arial Unicode MS"/>
          <w:b/>
          <w:bCs/>
          <w:color w:val="000000"/>
          <w:sz w:val="24"/>
          <w:szCs w:val="24"/>
          <w:lang w:val="bg-BG" w:eastAsia="en-GB" w:bidi="bg-BG"/>
        </w:rPr>
        <w:t>за всеки обект поотделно</w:t>
      </w:r>
      <w:r w:rsidR="006B3C4F" w:rsidRPr="006B3C4F">
        <w:rPr>
          <w:rFonts w:ascii="Arial Narrow" w:eastAsia="Arial Unicode MS" w:hAnsi="Arial Narrow" w:cs="Arial Unicode MS"/>
          <w:bCs/>
          <w:color w:val="000000"/>
          <w:sz w:val="24"/>
          <w:szCs w:val="24"/>
          <w:lang w:val="bg-BG" w:eastAsia="en-GB" w:bidi="bg-BG"/>
        </w:rPr>
        <w:t xml:space="preserve">. </w:t>
      </w:r>
    </w:p>
    <w:p w:rsidR="006B3C4F" w:rsidRPr="006B3C4F" w:rsidRDefault="006B3C4F" w:rsidP="006B3C4F">
      <w:pPr>
        <w:widowControl w:val="0"/>
        <w:spacing w:after="0" w:line="240" w:lineRule="auto"/>
        <w:ind w:firstLine="851"/>
        <w:jc w:val="both"/>
        <w:rPr>
          <w:rFonts w:ascii="Arial Narrow" w:eastAsia="Arial Unicode MS" w:hAnsi="Arial Narrow" w:cs="Arial Unicode MS"/>
          <w:bCs/>
          <w:color w:val="000000"/>
          <w:sz w:val="24"/>
          <w:szCs w:val="24"/>
          <w:lang w:val="bg-BG" w:eastAsia="en-GB" w:bidi="bg-BG"/>
        </w:rPr>
      </w:pPr>
      <w:r w:rsidRPr="006B3C4F">
        <w:rPr>
          <w:rFonts w:ascii="Arial Narrow" w:eastAsia="Arial Unicode MS" w:hAnsi="Arial Narrow" w:cs="Arial Unicode MS"/>
          <w:b/>
          <w:bCs/>
          <w:color w:val="000000"/>
          <w:sz w:val="24"/>
          <w:szCs w:val="24"/>
          <w:lang w:val="bg-BG" w:eastAsia="en-GB" w:bidi="bg-BG"/>
        </w:rPr>
        <w:t>3.2</w:t>
      </w:r>
      <w:r w:rsidRPr="006B3C4F">
        <w:rPr>
          <w:rFonts w:ascii="Arial Narrow" w:eastAsia="Arial Unicode MS" w:hAnsi="Arial Narrow" w:cs="Arial Unicode MS"/>
          <w:bCs/>
          <w:color w:val="000000"/>
          <w:sz w:val="24"/>
          <w:szCs w:val="24"/>
          <w:lang w:val="bg-BG" w:eastAsia="en-GB" w:bidi="bg-BG"/>
        </w:rPr>
        <w:t xml:space="preserve"> </w:t>
      </w:r>
      <w:r w:rsidRPr="006B3C4F">
        <w:rPr>
          <w:rFonts w:ascii="Arial Narrow" w:eastAsia="Arial Unicode MS" w:hAnsi="Arial Narrow" w:cs="Arial Unicode MS"/>
          <w:b/>
          <w:bCs/>
          <w:color w:val="000000"/>
          <w:sz w:val="24"/>
          <w:szCs w:val="24"/>
          <w:lang w:val="bg-BG" w:eastAsia="en-GB" w:bidi="bg-BG"/>
        </w:rPr>
        <w:t xml:space="preserve">Окончателното плащане </w:t>
      </w:r>
      <w:r w:rsidRPr="006B3C4F">
        <w:rPr>
          <w:rFonts w:ascii="Arial Narrow" w:eastAsia="Arial Unicode MS" w:hAnsi="Arial Narrow" w:cs="Arial Unicode MS"/>
          <w:bCs/>
          <w:color w:val="000000"/>
          <w:sz w:val="24"/>
          <w:szCs w:val="24"/>
          <w:lang w:val="bg-BG" w:eastAsia="en-GB" w:bidi="bg-BG"/>
        </w:rPr>
        <w:t xml:space="preserve">- в размер на 100% от общата цена за съответния обект, съгласно Ценовото предложение на ИЗПЪЛНИТЕЛЯ, неразделна част от договора, в срок до 10 (десет) календарни дни, считано от датата на издадено разрешително за ползване на съответния обект, и представяне на оригинална фактура за дължимата сума. Плащането се извършва след приспадане на извършеното авансово плащане; </w:t>
      </w:r>
    </w:p>
    <w:p w:rsidR="002D3C6B" w:rsidRPr="002D3C6B" w:rsidRDefault="002D3C6B" w:rsidP="009E7D32">
      <w:pPr>
        <w:widowControl w:val="0"/>
        <w:numPr>
          <w:ilvl w:val="0"/>
          <w:numId w:val="8"/>
        </w:numPr>
        <w:tabs>
          <w:tab w:val="left" w:pos="1162"/>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Изплащането на всички суми ще се извършва по банков път по следната банкова сметка на </w:t>
      </w:r>
      <w:r w:rsidRPr="002D3C6B">
        <w:rPr>
          <w:rFonts w:ascii="Arial Narrow" w:eastAsia="Arial Unicode MS" w:hAnsi="Arial Narrow" w:cs="Times New Roman"/>
          <w:b/>
          <w:bCs/>
          <w:color w:val="000000"/>
          <w:sz w:val="23"/>
          <w:szCs w:val="23"/>
          <w:lang w:val="bg-BG" w:eastAsia="bg-BG" w:bidi="bg-BG"/>
        </w:rPr>
        <w:t>ИЗПЪЛНИТЕЛЯ</w:t>
      </w:r>
      <w:r w:rsidRPr="002D3C6B">
        <w:rPr>
          <w:rFonts w:ascii="Arial Narrow" w:eastAsia="Arial Unicode MS" w:hAnsi="Arial Narrow" w:cs="Arial Unicode MS"/>
          <w:color w:val="000000"/>
          <w:sz w:val="24"/>
          <w:szCs w:val="24"/>
          <w:lang w:val="bg-BG" w:eastAsia="en-GB" w:bidi="bg-BG"/>
        </w:rPr>
        <w:t>:</w:t>
      </w:r>
    </w:p>
    <w:p w:rsidR="002D3C6B" w:rsidRPr="002D3C6B" w:rsidRDefault="002D3C6B" w:rsidP="0066725F">
      <w:pPr>
        <w:widowControl w:val="0"/>
        <w:spacing w:after="0" w:line="240" w:lineRule="auto"/>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Банка:</w:t>
      </w:r>
    </w:p>
    <w:p w:rsidR="002D3C6B" w:rsidRPr="002D3C6B" w:rsidRDefault="002D3C6B" w:rsidP="0066725F">
      <w:pPr>
        <w:widowControl w:val="0"/>
        <w:spacing w:after="0" w:line="240" w:lineRule="auto"/>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en-US" w:bidi="en-US"/>
        </w:rPr>
        <w:t>IBAN:</w:t>
      </w:r>
    </w:p>
    <w:p w:rsidR="002D3C6B" w:rsidRPr="002D3C6B" w:rsidRDefault="002D3C6B" w:rsidP="0066725F">
      <w:pPr>
        <w:widowControl w:val="0"/>
        <w:spacing w:after="0" w:line="240" w:lineRule="auto"/>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en-US" w:bidi="en-US"/>
        </w:rPr>
        <w:t>BIC:</w:t>
      </w:r>
    </w:p>
    <w:p w:rsidR="002D3C6B" w:rsidRDefault="002D3C6B" w:rsidP="0066725F">
      <w:pPr>
        <w:widowControl w:val="0"/>
        <w:numPr>
          <w:ilvl w:val="0"/>
          <w:numId w:val="8"/>
        </w:numPr>
        <w:tabs>
          <w:tab w:val="left" w:pos="1133"/>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ИЗПЪЛНИТЕЛЯТ е длъжен да уведомява писмено ВЪЗЛОЖИТЕЛЯ за всички </w:t>
      </w:r>
      <w:proofErr w:type="spellStart"/>
      <w:r w:rsidRPr="002D3C6B">
        <w:rPr>
          <w:rFonts w:ascii="Arial Narrow" w:eastAsia="Arial Unicode MS" w:hAnsi="Arial Narrow" w:cs="Arial Unicode MS"/>
          <w:color w:val="000000"/>
          <w:sz w:val="24"/>
          <w:szCs w:val="24"/>
          <w:lang w:val="bg-BG" w:eastAsia="en-GB" w:bidi="bg-BG"/>
        </w:rPr>
        <w:t>последващи</w:t>
      </w:r>
      <w:proofErr w:type="spellEnd"/>
      <w:r w:rsidRPr="002D3C6B">
        <w:rPr>
          <w:rFonts w:ascii="Arial Narrow" w:eastAsia="Arial Unicode MS" w:hAnsi="Arial Narrow" w:cs="Arial Unicode MS"/>
          <w:color w:val="000000"/>
          <w:sz w:val="24"/>
          <w:szCs w:val="24"/>
          <w:lang w:val="bg-BG" w:eastAsia="en-GB" w:bidi="bg-BG"/>
        </w:rPr>
        <w:t xml:space="preserve"> промени по ал. 2 </w:t>
      </w:r>
      <w:r w:rsidRPr="002D3C6B">
        <w:rPr>
          <w:rFonts w:ascii="Arial Narrow" w:eastAsia="Arial Unicode MS" w:hAnsi="Arial Narrow" w:cs="Times New Roman"/>
          <w:b/>
          <w:bCs/>
          <w:color w:val="000000"/>
          <w:sz w:val="23"/>
          <w:szCs w:val="23"/>
          <w:lang w:val="bg-BG" w:eastAsia="bg-BG" w:bidi="bg-BG"/>
        </w:rPr>
        <w:t>в срок от 3 дни</w:t>
      </w:r>
      <w:r w:rsidRPr="002D3C6B">
        <w:rPr>
          <w:rFonts w:ascii="Arial Narrow" w:eastAsia="Arial Unicode MS" w:hAnsi="Arial Narrow" w:cs="Arial Unicode MS"/>
          <w:color w:val="000000"/>
          <w:sz w:val="24"/>
          <w:szCs w:val="24"/>
          <w:lang w:val="bg-BG" w:eastAsia="en-GB" w:bidi="bg-BG"/>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3A630C" w:rsidRPr="002D3C6B" w:rsidRDefault="003A630C" w:rsidP="003A630C">
      <w:pPr>
        <w:widowControl w:val="0"/>
        <w:tabs>
          <w:tab w:val="left" w:pos="1133"/>
        </w:tabs>
        <w:spacing w:after="0" w:line="274" w:lineRule="exact"/>
        <w:ind w:left="760"/>
        <w:jc w:val="both"/>
        <w:rPr>
          <w:rFonts w:ascii="Arial Narrow" w:eastAsia="Arial Unicode MS" w:hAnsi="Arial Narrow" w:cs="Arial Unicode MS"/>
          <w:color w:val="000000"/>
          <w:sz w:val="24"/>
          <w:szCs w:val="24"/>
          <w:lang w:val="bg-BG" w:eastAsia="en-GB" w:bidi="bg-BG"/>
        </w:rPr>
      </w:pPr>
    </w:p>
    <w:p w:rsidR="002D3C6B" w:rsidRDefault="002D3C6B" w:rsidP="00ED5164">
      <w:pPr>
        <w:widowControl w:val="0"/>
        <w:spacing w:after="0" w:line="240" w:lineRule="auto"/>
        <w:ind w:firstLine="567"/>
        <w:jc w:val="both"/>
        <w:rPr>
          <w:rFonts w:ascii="Arial Narrow" w:eastAsia="Arial Unicode MS" w:hAnsi="Arial Narrow" w:cs="Arial Unicode MS"/>
          <w:color w:val="000000"/>
          <w:sz w:val="24"/>
          <w:szCs w:val="24"/>
          <w:lang w:val="bg-BG" w:eastAsia="en-GB" w:bidi="bg-BG"/>
        </w:rPr>
      </w:pPr>
      <w:r w:rsidRPr="00ED5164">
        <w:rPr>
          <w:rFonts w:ascii="Arial Narrow" w:eastAsia="Arial Unicode MS" w:hAnsi="Arial Narrow" w:cs="Arial Unicode MS"/>
          <w:b/>
          <w:color w:val="000000"/>
          <w:sz w:val="24"/>
          <w:szCs w:val="24"/>
          <w:lang w:val="bg-BG" w:eastAsia="en-GB" w:bidi="bg-BG"/>
        </w:rPr>
        <w:t>Чл. 4.</w:t>
      </w:r>
      <w:r w:rsidRPr="002D3C6B">
        <w:rPr>
          <w:rFonts w:ascii="Arial Narrow" w:eastAsia="Arial Unicode MS" w:hAnsi="Arial Narrow" w:cs="Arial Unicode MS"/>
          <w:color w:val="000000"/>
          <w:sz w:val="24"/>
          <w:szCs w:val="24"/>
          <w:lang w:val="bg-BG" w:eastAsia="en-GB" w:bidi="bg-BG"/>
        </w:rPr>
        <w:t xml:space="preserve"> 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rsidR="003A630C" w:rsidRPr="002D3C6B" w:rsidRDefault="003A630C" w:rsidP="0066725F">
      <w:pPr>
        <w:widowControl w:val="0"/>
        <w:spacing w:after="0" w:line="240" w:lineRule="auto"/>
        <w:ind w:firstLine="760"/>
        <w:jc w:val="both"/>
        <w:rPr>
          <w:rFonts w:ascii="Arial Narrow" w:eastAsia="Arial Unicode MS" w:hAnsi="Arial Narrow" w:cs="Arial Unicode MS"/>
          <w:color w:val="000000"/>
          <w:sz w:val="24"/>
          <w:szCs w:val="24"/>
          <w:lang w:val="bg-BG" w:eastAsia="en-GB" w:bidi="bg-BG"/>
        </w:rPr>
      </w:pPr>
    </w:p>
    <w:p w:rsidR="002D3C6B" w:rsidRPr="002D3C6B" w:rsidRDefault="002D3C6B" w:rsidP="00ED5164">
      <w:pPr>
        <w:pStyle w:val="ae"/>
        <w:tabs>
          <w:tab w:val="clear" w:pos="567"/>
          <w:tab w:val="left" w:pos="709"/>
          <w:tab w:val="left" w:pos="851"/>
        </w:tabs>
        <w:spacing w:after="515" w:line="240" w:lineRule="auto"/>
      </w:pPr>
      <w:r w:rsidRPr="00ED5164">
        <w:rPr>
          <w:b/>
        </w:rPr>
        <w:t>Чл. 5.</w:t>
      </w:r>
      <w:r w:rsidRPr="002D3C6B">
        <w:t xml:space="preserve"> Когато ИЗПЪЛНИТЕЛЯТ е сключил договор/договори за </w:t>
      </w:r>
      <w:proofErr w:type="spellStart"/>
      <w:r w:rsidRPr="002D3C6B">
        <w:t>подизпълнение</w:t>
      </w:r>
      <w:proofErr w:type="spellEnd"/>
      <w:r w:rsidRPr="002D3C6B">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10 от настоящия договор.</w:t>
      </w:r>
    </w:p>
    <w:p w:rsidR="002D3C6B" w:rsidRPr="002D3C6B" w:rsidRDefault="00ED5164" w:rsidP="00ED5164">
      <w:pPr>
        <w:pStyle w:val="2"/>
        <w:numPr>
          <w:ilvl w:val="0"/>
          <w:numId w:val="0"/>
        </w:numPr>
        <w:ind w:firstLine="567"/>
      </w:pPr>
      <w:bookmarkStart w:id="1" w:name="bookmark103"/>
      <w:proofErr w:type="gramStart"/>
      <w:r w:rsidRPr="00ED5164">
        <w:rPr>
          <w:b/>
          <w:lang w:val="en-US" w:bidi="en-US"/>
        </w:rPr>
        <w:lastRenderedPageBreak/>
        <w:t xml:space="preserve">III </w:t>
      </w:r>
      <w:r w:rsidR="009E7D32">
        <w:rPr>
          <w:b/>
          <w:lang w:val="en-US" w:bidi="en-US"/>
        </w:rPr>
        <w:t>.</w:t>
      </w:r>
      <w:proofErr w:type="gramEnd"/>
      <w:r>
        <w:rPr>
          <w:lang w:val="en-US" w:bidi="en-US"/>
        </w:rPr>
        <w:t xml:space="preserve">   </w:t>
      </w:r>
      <w:r w:rsidR="002D3C6B" w:rsidRPr="002D3C6B">
        <w:t>ГАРАНЦИИ</w:t>
      </w:r>
      <w:bookmarkEnd w:id="1"/>
    </w:p>
    <w:p w:rsidR="002D3C6B" w:rsidRPr="002D3C6B" w:rsidRDefault="002D3C6B" w:rsidP="00ED5164">
      <w:pPr>
        <w:widowControl w:val="0"/>
        <w:tabs>
          <w:tab w:val="left" w:leader="dot" w:pos="4834"/>
          <w:tab w:val="left" w:leader="dot" w:pos="7248"/>
        </w:tabs>
        <w:spacing w:after="399" w:line="278" w:lineRule="exact"/>
        <w:ind w:firstLine="567"/>
        <w:jc w:val="both"/>
        <w:rPr>
          <w:rFonts w:ascii="Arial Narrow" w:eastAsia="Times New Roman" w:hAnsi="Arial Narrow" w:cs="Times New Roman"/>
          <w:b/>
          <w:bCs/>
          <w:i/>
          <w:iCs/>
          <w:lang w:val="bg-BG"/>
        </w:rPr>
      </w:pPr>
      <w:r w:rsidRPr="00ED5164">
        <w:rPr>
          <w:rFonts w:ascii="Arial Narrow" w:eastAsia="Arial Unicode MS" w:hAnsi="Arial Narrow" w:cs="Arial Unicode MS"/>
          <w:b/>
          <w:color w:val="000000"/>
          <w:sz w:val="24"/>
          <w:szCs w:val="24"/>
          <w:lang w:val="bg-BG" w:eastAsia="en-GB" w:bidi="bg-BG"/>
        </w:rPr>
        <w:t>Чл.6. (1)</w:t>
      </w:r>
      <w:r w:rsidRPr="002D3C6B">
        <w:rPr>
          <w:rFonts w:ascii="Arial Narrow" w:eastAsia="Arial Unicode MS" w:hAnsi="Arial Narrow" w:cs="Arial Unicode MS"/>
          <w:color w:val="000000"/>
          <w:sz w:val="24"/>
          <w:szCs w:val="24"/>
          <w:lang w:val="bg-BG" w:eastAsia="en-GB" w:bidi="bg-BG"/>
        </w:rPr>
        <w:t xml:space="preserve"> При подписване на договора ИЗПЪЛНИТЕЛЯТ представя гаранция за изпълнение на задълженията си по него в размер на </w:t>
      </w:r>
      <w:r w:rsidR="003A630C">
        <w:rPr>
          <w:rFonts w:ascii="Arial Narrow" w:eastAsia="Arial Unicode MS" w:hAnsi="Arial Narrow" w:cs="Arial Unicode MS"/>
          <w:color w:val="000000"/>
          <w:sz w:val="24"/>
          <w:szCs w:val="24"/>
          <w:lang w:val="bg-BG" w:eastAsia="en-GB" w:bidi="bg-BG"/>
        </w:rPr>
        <w:t>3</w:t>
      </w:r>
      <w:r w:rsidRPr="002D3C6B">
        <w:rPr>
          <w:rFonts w:ascii="Arial Narrow" w:eastAsia="Arial Unicode MS" w:hAnsi="Arial Narrow" w:cs="Arial Unicode MS"/>
          <w:color w:val="000000"/>
          <w:sz w:val="24"/>
          <w:szCs w:val="24"/>
          <w:lang w:val="bg-BG" w:eastAsia="en-GB" w:bidi="bg-BG"/>
        </w:rPr>
        <w:t xml:space="preserve"> (</w:t>
      </w:r>
      <w:r w:rsidR="003A630C">
        <w:rPr>
          <w:rFonts w:ascii="Arial Narrow" w:eastAsia="Arial Unicode MS" w:hAnsi="Arial Narrow" w:cs="Arial Unicode MS"/>
          <w:color w:val="000000"/>
          <w:sz w:val="24"/>
          <w:szCs w:val="24"/>
          <w:lang w:val="bg-BG" w:eastAsia="en-GB" w:bidi="bg-BG"/>
        </w:rPr>
        <w:t>три</w:t>
      </w:r>
      <w:r w:rsidRPr="002D3C6B">
        <w:rPr>
          <w:rFonts w:ascii="Arial Narrow" w:eastAsia="Arial Unicode MS" w:hAnsi="Arial Narrow" w:cs="Arial Unicode MS"/>
          <w:color w:val="000000"/>
          <w:sz w:val="24"/>
          <w:szCs w:val="24"/>
          <w:lang w:val="bg-BG" w:eastAsia="en-GB" w:bidi="bg-BG"/>
        </w:rPr>
        <w:t>) % от стойността на договора по чл.2, ал.1 без ДДС, а именно:</w:t>
      </w:r>
      <w:r w:rsidRPr="002D3C6B">
        <w:rPr>
          <w:rFonts w:ascii="Arial Narrow" w:eastAsia="Arial Unicode MS" w:hAnsi="Arial Narrow" w:cs="Arial Unicode MS"/>
          <w:color w:val="000000"/>
          <w:sz w:val="24"/>
          <w:szCs w:val="24"/>
          <w:lang w:val="bg-BG" w:eastAsia="en-GB" w:bidi="bg-BG"/>
        </w:rPr>
        <w:tab/>
        <w:t>(</w:t>
      </w:r>
      <w:r w:rsidRPr="002D3C6B">
        <w:rPr>
          <w:rFonts w:ascii="Arial Narrow" w:eastAsia="Arial Unicode MS" w:hAnsi="Arial Narrow" w:cs="Arial Unicode MS"/>
          <w:color w:val="000000"/>
          <w:sz w:val="24"/>
          <w:szCs w:val="24"/>
          <w:lang w:val="bg-BG" w:eastAsia="en-GB" w:bidi="bg-BG"/>
        </w:rPr>
        <w:tab/>
        <w:t>)лева.</w:t>
      </w:r>
      <w:r w:rsidR="0095480C">
        <w:rPr>
          <w:rFonts w:ascii="Arial Narrow" w:eastAsia="Arial Unicode MS" w:hAnsi="Arial Narrow" w:cs="Arial Unicode MS"/>
          <w:color w:val="000000"/>
          <w:sz w:val="24"/>
          <w:szCs w:val="24"/>
          <w:lang w:val="bg-BG" w:eastAsia="en-GB" w:bidi="bg-BG"/>
        </w:rPr>
        <w:t xml:space="preserve"> </w:t>
      </w:r>
      <w:r w:rsidRPr="002D3C6B">
        <w:rPr>
          <w:rFonts w:ascii="Arial Narrow" w:eastAsia="Times New Roman" w:hAnsi="Arial Narrow" w:cs="Times New Roman"/>
          <w:b/>
          <w:bCs/>
          <w:i/>
          <w:iCs/>
          <w:color w:val="000000"/>
          <w:lang w:val="bg-BG"/>
        </w:rPr>
        <w:t>Изпълнителят се задължава да осигури валидна гаранция за целия срок на изпълнение на задълженията си по договора.</w:t>
      </w:r>
    </w:p>
    <w:p w:rsidR="002D3C6B" w:rsidRPr="002D3C6B" w:rsidRDefault="002D3C6B" w:rsidP="009E7D32">
      <w:pPr>
        <w:widowControl w:val="0"/>
        <w:numPr>
          <w:ilvl w:val="0"/>
          <w:numId w:val="9"/>
        </w:numPr>
        <w:tabs>
          <w:tab w:val="left" w:pos="111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Гаранцията се освобождава в срок до </w:t>
      </w:r>
      <w:r w:rsidR="00A820F8">
        <w:rPr>
          <w:rFonts w:ascii="Arial Narrow" w:eastAsia="Arial Unicode MS" w:hAnsi="Arial Narrow" w:cs="Arial Unicode MS"/>
          <w:color w:val="000000"/>
          <w:sz w:val="24"/>
          <w:szCs w:val="24"/>
          <w:lang w:val="bg-BG" w:eastAsia="en-GB" w:bidi="bg-BG"/>
        </w:rPr>
        <w:t>3</w:t>
      </w:r>
      <w:r w:rsidRPr="002D3C6B">
        <w:rPr>
          <w:rFonts w:ascii="Arial Narrow" w:eastAsia="Arial Unicode MS" w:hAnsi="Arial Narrow" w:cs="Arial Unicode MS"/>
          <w:color w:val="000000"/>
          <w:sz w:val="24"/>
          <w:szCs w:val="24"/>
          <w:lang w:val="bg-BG" w:eastAsia="en-GB" w:bidi="bg-BG"/>
        </w:rPr>
        <w:t>0 календарни дни след издаване на Удостоверение за въвеждане в експлоатация/Разрешение за ползване на обекта по договора при прилагане на правилата на Закона за обществените поръчки.</w:t>
      </w:r>
    </w:p>
    <w:p w:rsidR="002D3C6B" w:rsidRPr="002D3C6B" w:rsidRDefault="002D3C6B" w:rsidP="0066725F">
      <w:pPr>
        <w:widowControl w:val="0"/>
        <w:numPr>
          <w:ilvl w:val="0"/>
          <w:numId w:val="9"/>
        </w:numPr>
        <w:tabs>
          <w:tab w:val="left" w:pos="1111"/>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Гаранцията за изпълнение покрива всички обезщетения за забава, всички щети, причинени от ИЗПЪЛНИТЕЛЯ, заплащане на глоби, санкции и други наложени на ВЪЗЛОЖИТЕЛЯ по вина на ИЗПЪЛНИТЕЛЯ.</w:t>
      </w:r>
    </w:p>
    <w:p w:rsidR="002D3C6B" w:rsidRPr="002D3C6B" w:rsidRDefault="002D3C6B" w:rsidP="0066725F">
      <w:pPr>
        <w:widowControl w:val="0"/>
        <w:numPr>
          <w:ilvl w:val="0"/>
          <w:numId w:val="9"/>
        </w:numPr>
        <w:tabs>
          <w:tab w:val="left" w:pos="1124"/>
        </w:tabs>
        <w:spacing w:after="335"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2D3C6B" w:rsidRPr="002D3C6B" w:rsidRDefault="002D3C6B" w:rsidP="00ED5164">
      <w:pPr>
        <w:pStyle w:val="2"/>
        <w:ind w:firstLine="567"/>
      </w:pPr>
      <w:bookmarkStart w:id="2" w:name="bookmark104"/>
      <w:r w:rsidRPr="002D3C6B">
        <w:t>СРОКОВЕ</w:t>
      </w:r>
      <w:bookmarkEnd w:id="2"/>
    </w:p>
    <w:p w:rsidR="002D3C6B" w:rsidRPr="006B3C4F" w:rsidRDefault="002D3C6B" w:rsidP="00ED5164">
      <w:pPr>
        <w:pStyle w:val="ae"/>
        <w:tabs>
          <w:tab w:val="clear" w:pos="567"/>
        </w:tabs>
        <w:spacing w:after="0" w:line="274" w:lineRule="exact"/>
      </w:pPr>
      <w:r w:rsidRPr="009E7D32">
        <w:rPr>
          <w:b/>
        </w:rPr>
        <w:t>Чл. 7.(1)</w:t>
      </w:r>
      <w:r w:rsidRPr="002D3C6B">
        <w:t xml:space="preserve"> Настоящият договор влиза в сила от датата на подписването му</w:t>
      </w:r>
      <w:r w:rsidR="006B3C4F">
        <w:t xml:space="preserve"> и трябва</w:t>
      </w:r>
      <w:r w:rsidR="006B3C4F" w:rsidRPr="006B3C4F">
        <w:t xml:space="preserve"> </w:t>
      </w:r>
      <w:proofErr w:type="spellStart"/>
      <w:r w:rsidR="006B3C4F" w:rsidRPr="006B3C4F">
        <w:rPr>
          <w:lang w:val="en-GB"/>
        </w:rPr>
        <w:t>да</w:t>
      </w:r>
      <w:proofErr w:type="spellEnd"/>
      <w:r w:rsidR="006B3C4F" w:rsidRPr="006B3C4F">
        <w:rPr>
          <w:lang w:val="en-GB"/>
        </w:rPr>
        <w:t xml:space="preserve"> е </w:t>
      </w:r>
      <w:proofErr w:type="spellStart"/>
      <w:r w:rsidR="006B3C4F" w:rsidRPr="006B3C4F">
        <w:rPr>
          <w:lang w:val="en-GB"/>
        </w:rPr>
        <w:t>съобразен</w:t>
      </w:r>
      <w:proofErr w:type="spellEnd"/>
      <w:r w:rsidR="006B3C4F" w:rsidRPr="006B3C4F">
        <w:rPr>
          <w:lang w:val="en-GB"/>
        </w:rPr>
        <w:t xml:space="preserve"> с </w:t>
      </w:r>
      <w:proofErr w:type="spellStart"/>
      <w:r w:rsidR="006B3C4F" w:rsidRPr="006B3C4F">
        <w:rPr>
          <w:lang w:val="en-GB"/>
        </w:rPr>
        <w:t>периода</w:t>
      </w:r>
      <w:proofErr w:type="spellEnd"/>
      <w:r w:rsidR="006B3C4F" w:rsidRPr="006B3C4F">
        <w:rPr>
          <w:lang w:val="en-GB"/>
        </w:rPr>
        <w:t xml:space="preserve"> </w:t>
      </w:r>
      <w:proofErr w:type="spellStart"/>
      <w:r w:rsidR="006B3C4F" w:rsidRPr="006B3C4F">
        <w:rPr>
          <w:lang w:val="en-GB"/>
        </w:rPr>
        <w:t>за</w:t>
      </w:r>
      <w:proofErr w:type="spellEnd"/>
      <w:r w:rsidR="006B3C4F" w:rsidRPr="006B3C4F">
        <w:rPr>
          <w:lang w:val="en-GB"/>
        </w:rPr>
        <w:t xml:space="preserve"> </w:t>
      </w:r>
      <w:proofErr w:type="spellStart"/>
      <w:r w:rsidR="006B3C4F" w:rsidRPr="006B3C4F">
        <w:rPr>
          <w:lang w:val="en-GB"/>
        </w:rPr>
        <w:t>изпълнение</w:t>
      </w:r>
      <w:proofErr w:type="spellEnd"/>
      <w:r w:rsidR="006B3C4F" w:rsidRPr="006B3C4F">
        <w:rPr>
          <w:lang w:val="en-GB"/>
        </w:rPr>
        <w:t xml:space="preserve"> </w:t>
      </w:r>
      <w:proofErr w:type="spellStart"/>
      <w:r w:rsidR="006B3C4F" w:rsidRPr="006B3C4F">
        <w:rPr>
          <w:lang w:val="en-GB"/>
        </w:rPr>
        <w:t>на</w:t>
      </w:r>
      <w:proofErr w:type="spellEnd"/>
      <w:r w:rsidR="006B3C4F" w:rsidRPr="006B3C4F">
        <w:rPr>
          <w:lang w:val="en-GB"/>
        </w:rPr>
        <w:t xml:space="preserve"> </w:t>
      </w:r>
      <w:proofErr w:type="spellStart"/>
      <w:r w:rsidR="006B3C4F" w:rsidRPr="006B3C4F">
        <w:rPr>
          <w:lang w:val="en-GB"/>
        </w:rPr>
        <w:t>строителните</w:t>
      </w:r>
      <w:proofErr w:type="spellEnd"/>
      <w:r w:rsidR="006B3C4F" w:rsidRPr="006B3C4F">
        <w:rPr>
          <w:lang w:val="en-GB"/>
        </w:rPr>
        <w:t xml:space="preserve"> </w:t>
      </w:r>
      <w:proofErr w:type="spellStart"/>
      <w:r w:rsidR="006B3C4F" w:rsidRPr="006B3C4F">
        <w:rPr>
          <w:lang w:val="en-GB"/>
        </w:rPr>
        <w:t>дейности</w:t>
      </w:r>
      <w:proofErr w:type="spellEnd"/>
      <w:r w:rsidR="006B3C4F" w:rsidRPr="006B3C4F">
        <w:rPr>
          <w:lang w:val="en-GB"/>
        </w:rPr>
        <w:t xml:space="preserve"> </w:t>
      </w:r>
      <w:proofErr w:type="spellStart"/>
      <w:r w:rsidR="006B3C4F" w:rsidRPr="006B3C4F">
        <w:rPr>
          <w:lang w:val="en-GB"/>
        </w:rPr>
        <w:t>за</w:t>
      </w:r>
      <w:proofErr w:type="spellEnd"/>
      <w:r w:rsidR="006B3C4F" w:rsidRPr="006B3C4F">
        <w:rPr>
          <w:lang w:val="en-GB"/>
        </w:rPr>
        <w:t xml:space="preserve"> </w:t>
      </w:r>
      <w:proofErr w:type="spellStart"/>
      <w:r w:rsidR="006B3C4F" w:rsidRPr="006B3C4F">
        <w:rPr>
          <w:lang w:val="en-GB"/>
        </w:rPr>
        <w:t>съответния</w:t>
      </w:r>
      <w:proofErr w:type="spellEnd"/>
      <w:r w:rsidR="006B3C4F" w:rsidRPr="006B3C4F">
        <w:rPr>
          <w:lang w:val="en-GB"/>
        </w:rPr>
        <w:t xml:space="preserve"> </w:t>
      </w:r>
      <w:proofErr w:type="spellStart"/>
      <w:r w:rsidR="006B3C4F" w:rsidRPr="006B3C4F">
        <w:rPr>
          <w:lang w:val="en-GB"/>
        </w:rPr>
        <w:t>обект</w:t>
      </w:r>
      <w:proofErr w:type="spellEnd"/>
      <w:r w:rsidR="006B3C4F">
        <w:t>.</w:t>
      </w:r>
    </w:p>
    <w:p w:rsidR="002D3C6B" w:rsidRPr="00A37B13" w:rsidRDefault="006B3C4F" w:rsidP="006B3C4F">
      <w:pPr>
        <w:widowControl w:val="0"/>
        <w:numPr>
          <w:ilvl w:val="0"/>
          <w:numId w:val="11"/>
        </w:numPr>
        <w:tabs>
          <w:tab w:val="left" w:pos="1408"/>
        </w:tabs>
        <w:spacing w:after="240" w:line="274" w:lineRule="exact"/>
        <w:ind w:firstLine="851"/>
        <w:jc w:val="both"/>
        <w:rPr>
          <w:rFonts w:ascii="Arial Narrow" w:eastAsia="Arial Unicode MS" w:hAnsi="Arial Narrow" w:cs="Arial Unicode MS"/>
          <w:color w:val="000000"/>
          <w:sz w:val="24"/>
          <w:szCs w:val="24"/>
          <w:lang w:val="bg-BG" w:eastAsia="en-GB" w:bidi="bg-BG"/>
        </w:rPr>
      </w:pPr>
      <w:r w:rsidRPr="00A37B13">
        <w:rPr>
          <w:rFonts w:ascii="Arial Narrow" w:eastAsia="Arial Unicode MS" w:hAnsi="Arial Narrow" w:cs="Arial Unicode MS"/>
          <w:color w:val="000000"/>
          <w:sz w:val="24"/>
          <w:szCs w:val="24"/>
          <w:lang w:val="bg-BG" w:eastAsia="en-GB" w:bidi="bg-BG"/>
        </w:rPr>
        <w:t>Срокът за извършване на инвеститорски контрол започва да тече от датата на подписване на Протокола за откриване на строителна площадка и определяне на строителната линия и ниво (Акт Образец № 2</w:t>
      </w:r>
      <w:r w:rsidR="005B5DC1" w:rsidRPr="00A37B13">
        <w:rPr>
          <w:rFonts w:ascii="Arial Narrow" w:eastAsia="Arial Unicode MS" w:hAnsi="Arial Narrow" w:cs="Arial Unicode MS"/>
          <w:color w:val="000000"/>
          <w:sz w:val="24"/>
          <w:szCs w:val="24"/>
          <w:lang w:val="bg-BG" w:eastAsia="en-GB" w:bidi="bg-BG"/>
        </w:rPr>
        <w:t>,</w:t>
      </w:r>
      <w:r w:rsidRPr="00A37B13">
        <w:rPr>
          <w:rFonts w:ascii="Arial Narrow" w:eastAsia="Arial Unicode MS" w:hAnsi="Arial Narrow" w:cs="Arial Unicode MS"/>
          <w:color w:val="000000"/>
          <w:sz w:val="24"/>
          <w:szCs w:val="24"/>
          <w:lang w:val="bg-BG" w:eastAsia="en-GB" w:bidi="bg-BG"/>
        </w:rPr>
        <w:t xml:space="preserve"> съгласно Наредба № 3 от 31.07.2003 г. за съставяне на актове и протоколи по време на строителството) за всеки обект по отделно и приключва с издаване на разрешение за ползване на съответния обект.</w:t>
      </w:r>
      <w:r w:rsidR="002D3C6B" w:rsidRPr="00A37B13">
        <w:rPr>
          <w:rFonts w:ascii="Arial Narrow" w:eastAsia="Arial Unicode MS" w:hAnsi="Arial Narrow" w:cs="Arial Unicode MS"/>
          <w:color w:val="000000"/>
          <w:sz w:val="24"/>
          <w:szCs w:val="24"/>
          <w:lang w:val="bg-BG" w:eastAsia="en-GB" w:bidi="bg-BG"/>
        </w:rPr>
        <w:t>Срокът за внасяне на необходимите документи за назначаване на</w:t>
      </w:r>
      <w:r w:rsidR="00A820F8" w:rsidRPr="00A37B13">
        <w:rPr>
          <w:rFonts w:ascii="Arial Narrow" w:eastAsia="Arial Unicode MS" w:hAnsi="Arial Narrow" w:cs="Arial Unicode MS"/>
          <w:color w:val="000000"/>
          <w:sz w:val="24"/>
          <w:szCs w:val="24"/>
          <w:lang w:val="bg-BG" w:eastAsia="en-GB" w:bidi="bg-BG"/>
        </w:rPr>
        <w:t xml:space="preserve"> </w:t>
      </w:r>
      <w:r w:rsidR="002D3C6B" w:rsidRPr="00A37B13">
        <w:rPr>
          <w:rFonts w:ascii="Arial Narrow" w:eastAsia="Arial Unicode MS" w:hAnsi="Arial Narrow" w:cs="Arial Unicode MS"/>
          <w:color w:val="000000"/>
          <w:sz w:val="24"/>
          <w:szCs w:val="24"/>
          <w:lang w:val="bg-BG" w:eastAsia="en-GB" w:bidi="bg-BG"/>
        </w:rPr>
        <w:t>приемателна комисия е</w:t>
      </w:r>
      <w:r w:rsidR="005B5DC1" w:rsidRPr="00A37B13">
        <w:rPr>
          <w:rFonts w:ascii="Arial Narrow" w:eastAsia="Arial Unicode MS" w:hAnsi="Arial Narrow" w:cs="Arial Unicode MS"/>
          <w:color w:val="000000"/>
          <w:sz w:val="24"/>
          <w:szCs w:val="24"/>
          <w:lang w:val="en-US" w:eastAsia="en-GB" w:bidi="bg-BG"/>
        </w:rPr>
        <w:t>_____</w:t>
      </w:r>
      <w:r w:rsidR="002D3C6B" w:rsidRPr="00A37B13">
        <w:rPr>
          <w:rFonts w:ascii="Arial Narrow" w:eastAsia="Arial Unicode MS" w:hAnsi="Arial Narrow" w:cs="Arial Unicode MS"/>
          <w:color w:val="000000"/>
          <w:sz w:val="24"/>
          <w:szCs w:val="24"/>
          <w:lang w:val="bg-BG" w:eastAsia="en-GB" w:bidi="bg-BG"/>
        </w:rPr>
        <w:tab/>
        <w:t>работни дни от регистриране на технически паспорт за</w:t>
      </w:r>
      <w:r w:rsidR="00A820F8" w:rsidRPr="00A37B13">
        <w:rPr>
          <w:rFonts w:ascii="Arial Narrow" w:eastAsia="Arial Unicode MS" w:hAnsi="Arial Narrow" w:cs="Arial Unicode MS"/>
          <w:color w:val="000000"/>
          <w:sz w:val="24"/>
          <w:szCs w:val="24"/>
          <w:lang w:val="bg-BG" w:eastAsia="en-GB" w:bidi="bg-BG"/>
        </w:rPr>
        <w:t xml:space="preserve"> </w:t>
      </w:r>
      <w:r w:rsidR="002D3C6B" w:rsidRPr="00A37B13">
        <w:rPr>
          <w:rFonts w:ascii="Arial Narrow" w:eastAsia="Arial Unicode MS" w:hAnsi="Arial Narrow" w:cs="Arial Unicode MS"/>
          <w:color w:val="000000"/>
          <w:sz w:val="24"/>
          <w:szCs w:val="24"/>
          <w:lang w:val="bg-BG" w:eastAsia="en-GB" w:bidi="bg-BG"/>
        </w:rPr>
        <w:t>съответната сграда съобразно Техническото предложение на изпълнителя, неразделна част от настоящия договор.</w:t>
      </w:r>
      <w:bookmarkStart w:id="3" w:name="_GoBack"/>
      <w:bookmarkEnd w:id="3"/>
    </w:p>
    <w:p w:rsidR="002D3C6B" w:rsidRPr="002D3C6B" w:rsidRDefault="002D3C6B" w:rsidP="0066725F">
      <w:pPr>
        <w:widowControl w:val="0"/>
        <w:numPr>
          <w:ilvl w:val="0"/>
          <w:numId w:val="10"/>
        </w:numPr>
        <w:tabs>
          <w:tab w:val="left" w:pos="1116"/>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ПРАВА И ЗАДЪЛЖЕНИЯ НА ИЗПЪЛНИТЕЛЯ</w:t>
      </w:r>
    </w:p>
    <w:p w:rsidR="009E7D32" w:rsidRDefault="009E7D32" w:rsidP="0066725F">
      <w:pPr>
        <w:widowControl w:val="0"/>
        <w:spacing w:after="0" w:line="274" w:lineRule="exact"/>
        <w:ind w:firstLine="760"/>
        <w:jc w:val="both"/>
        <w:rPr>
          <w:rFonts w:ascii="Arial Narrow" w:eastAsia="Arial Unicode MS" w:hAnsi="Arial Narrow" w:cs="Arial Unicode MS"/>
          <w:b/>
          <w:color w:val="000000"/>
          <w:sz w:val="24"/>
          <w:szCs w:val="24"/>
          <w:lang w:val="en-US" w:eastAsia="en-GB" w:bidi="bg-BG"/>
        </w:rPr>
      </w:pPr>
    </w:p>
    <w:p w:rsidR="002D3C6B" w:rsidRPr="002D3C6B" w:rsidRDefault="002D3C6B" w:rsidP="0066725F">
      <w:pPr>
        <w:widowControl w:val="0"/>
        <w:spacing w:after="0" w:line="274" w:lineRule="exact"/>
        <w:ind w:firstLine="760"/>
        <w:jc w:val="both"/>
        <w:rPr>
          <w:rFonts w:ascii="Arial Narrow" w:eastAsia="Arial Unicode MS" w:hAnsi="Arial Narrow" w:cs="Arial Unicode MS"/>
          <w:color w:val="000000"/>
          <w:sz w:val="24"/>
          <w:szCs w:val="24"/>
          <w:lang w:val="bg-BG" w:eastAsia="en-GB" w:bidi="bg-BG"/>
        </w:rPr>
      </w:pPr>
      <w:r w:rsidRPr="00ED5164">
        <w:rPr>
          <w:rFonts w:ascii="Arial Narrow" w:eastAsia="Arial Unicode MS" w:hAnsi="Arial Narrow" w:cs="Arial Unicode MS"/>
          <w:b/>
          <w:color w:val="000000"/>
          <w:sz w:val="24"/>
          <w:szCs w:val="24"/>
          <w:lang w:val="bg-BG" w:eastAsia="en-GB" w:bidi="bg-BG"/>
        </w:rPr>
        <w:t>Чл. 8. (1)</w:t>
      </w:r>
      <w:r w:rsidRPr="002D3C6B">
        <w:rPr>
          <w:rFonts w:ascii="Arial Narrow" w:eastAsia="Arial Unicode MS" w:hAnsi="Arial Narrow" w:cs="Arial Unicode MS"/>
          <w:color w:val="000000"/>
          <w:sz w:val="24"/>
          <w:szCs w:val="24"/>
          <w:lang w:val="bg-BG" w:eastAsia="en-GB" w:bidi="bg-BG"/>
        </w:rPr>
        <w:t xml:space="preserve"> ИЗПЪЛНИТЕЛЯТ има право:</w:t>
      </w:r>
    </w:p>
    <w:p w:rsidR="002D3C6B" w:rsidRPr="002D3C6B"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получи уговореното в договора възнаграждение при условията и сроковете на настоящия договор;</w:t>
      </w:r>
    </w:p>
    <w:p w:rsidR="002D3C6B" w:rsidRPr="002D3C6B"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иска и да получава от ВЪЗЛОЖИТЕЛЯ необходимото съдействие за изпълнение на задълженията си по 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w:t>
      </w:r>
    </w:p>
    <w:p w:rsidR="002D3C6B" w:rsidRPr="002D3C6B"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нарежда спиране на процеси, видове работи или доставки, ако установи неизпълнение на проекта, ПИПСМР, други нормативи, договорни задължения или правила за безопасност.</w:t>
      </w:r>
    </w:p>
    <w:p w:rsidR="002D3C6B" w:rsidRPr="002D3C6B"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контролира отстраняването на дефектите, посочени от него или други контролни органи;</w:t>
      </w:r>
    </w:p>
    <w:p w:rsidR="002D3C6B" w:rsidRPr="002D3C6B"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дава указания относно съответствието на вложените материали и извършваните строително-монтажни работи;</w:t>
      </w:r>
    </w:p>
    <w:p w:rsidR="006B3C4F"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6B3C4F">
        <w:rPr>
          <w:rFonts w:ascii="Arial Narrow" w:eastAsia="Arial Unicode MS" w:hAnsi="Arial Narrow" w:cs="Arial Unicode MS"/>
          <w:color w:val="000000"/>
          <w:sz w:val="24"/>
          <w:szCs w:val="24"/>
          <w:lang w:val="bg-BG" w:eastAsia="en-GB" w:bidi="bg-BG"/>
        </w:rPr>
        <w:t xml:space="preserve">При неизпълнение от страна на строителя на предписанията за отстраняване на констатираните пропуски, да уведоми незабавно ВЪЗЛОЖИТЕЛЯ </w:t>
      </w:r>
    </w:p>
    <w:p w:rsidR="009B404A"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9B404A">
        <w:rPr>
          <w:rFonts w:ascii="Arial Narrow" w:eastAsia="Arial Unicode MS" w:hAnsi="Arial Narrow" w:cs="Arial Unicode MS"/>
          <w:color w:val="000000"/>
          <w:sz w:val="24"/>
          <w:szCs w:val="24"/>
          <w:lang w:val="bg-BG" w:eastAsia="en-GB" w:bidi="bg-BG"/>
        </w:rPr>
        <w:t>При необходимост да предписва допълнителни изпитвания на влаганите строителни материали</w:t>
      </w:r>
      <w:r w:rsidR="009B404A" w:rsidRPr="009B404A">
        <w:rPr>
          <w:rFonts w:ascii="Arial Narrow" w:eastAsia="Arial Unicode MS" w:hAnsi="Arial Narrow" w:cs="Arial Unicode MS"/>
          <w:color w:val="000000"/>
          <w:sz w:val="24"/>
          <w:szCs w:val="24"/>
          <w:lang w:val="bg-BG" w:eastAsia="en-GB" w:bidi="bg-BG"/>
        </w:rPr>
        <w:t xml:space="preserve">. </w:t>
      </w:r>
    </w:p>
    <w:p w:rsidR="002D3C6B" w:rsidRPr="009B404A" w:rsidRDefault="002D3C6B" w:rsidP="0066725F">
      <w:pPr>
        <w:widowControl w:val="0"/>
        <w:numPr>
          <w:ilvl w:val="0"/>
          <w:numId w:val="12"/>
        </w:numPr>
        <w:tabs>
          <w:tab w:val="left" w:pos="1015"/>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9B404A">
        <w:rPr>
          <w:rFonts w:ascii="Arial Narrow" w:eastAsia="Arial Unicode MS" w:hAnsi="Arial Narrow" w:cs="Arial Unicode MS"/>
          <w:color w:val="000000"/>
          <w:sz w:val="24"/>
          <w:szCs w:val="24"/>
          <w:lang w:val="bg-BG" w:eastAsia="en-GB" w:bidi="bg-BG"/>
        </w:rPr>
        <w:lastRenderedPageBreak/>
        <w:t>Да присъства при провеждане на изпитвания на влаганите строителни материали;</w:t>
      </w:r>
    </w:p>
    <w:p w:rsidR="002D3C6B" w:rsidRPr="002D3C6B" w:rsidRDefault="002D3C6B" w:rsidP="0066725F">
      <w:pPr>
        <w:widowControl w:val="0"/>
        <w:numPr>
          <w:ilvl w:val="0"/>
          <w:numId w:val="12"/>
        </w:numPr>
        <w:tabs>
          <w:tab w:val="left" w:pos="1066"/>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При извършването на дейността да спазва изцяло </w:t>
      </w:r>
      <w:r w:rsidR="00A820F8">
        <w:rPr>
          <w:rFonts w:ascii="Arial Narrow" w:eastAsia="Arial Unicode MS" w:hAnsi="Arial Narrow" w:cs="Arial Unicode MS"/>
          <w:color w:val="000000"/>
          <w:sz w:val="24"/>
          <w:szCs w:val="24"/>
          <w:lang w:val="bg-BG" w:eastAsia="en-GB" w:bidi="bg-BG"/>
        </w:rPr>
        <w:t xml:space="preserve">изискванията на </w:t>
      </w:r>
      <w:proofErr w:type="spellStart"/>
      <w:r w:rsidR="00A820F8" w:rsidRPr="00A820F8">
        <w:rPr>
          <w:rFonts w:ascii="Arial Narrow" w:eastAsia="Arial Unicode MS" w:hAnsi="Arial Narrow" w:cs="Arial Unicode MS"/>
          <w:bCs/>
          <w:color w:val="000000"/>
          <w:sz w:val="24"/>
          <w:szCs w:val="24"/>
          <w:lang w:eastAsia="en-GB" w:bidi="bg-BG"/>
        </w:rPr>
        <w:t>Национална</w:t>
      </w:r>
      <w:proofErr w:type="spellEnd"/>
      <w:r w:rsidR="00A820F8" w:rsidRPr="00A820F8">
        <w:rPr>
          <w:rFonts w:ascii="Arial Narrow" w:eastAsia="Arial Unicode MS" w:hAnsi="Arial Narrow" w:cs="Arial Unicode MS"/>
          <w:bCs/>
          <w:color w:val="000000"/>
          <w:sz w:val="24"/>
          <w:szCs w:val="24"/>
          <w:lang w:val="bg-BG" w:eastAsia="en-GB" w:bidi="bg-BG"/>
        </w:rPr>
        <w:t>та</w:t>
      </w:r>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програма</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за</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енергийна</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ефективност</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на</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многофамилни</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жилищни</w:t>
      </w:r>
      <w:proofErr w:type="spellEnd"/>
      <w:r w:rsidR="00A820F8" w:rsidRPr="00A820F8">
        <w:rPr>
          <w:rFonts w:ascii="Arial Narrow" w:eastAsia="Arial Unicode MS" w:hAnsi="Arial Narrow" w:cs="Arial Unicode MS"/>
          <w:bCs/>
          <w:color w:val="000000"/>
          <w:sz w:val="24"/>
          <w:szCs w:val="24"/>
          <w:lang w:eastAsia="en-GB" w:bidi="bg-BG"/>
        </w:rPr>
        <w:t xml:space="preserve"> </w:t>
      </w:r>
      <w:proofErr w:type="spellStart"/>
      <w:r w:rsidR="00A820F8" w:rsidRPr="00A820F8">
        <w:rPr>
          <w:rFonts w:ascii="Arial Narrow" w:eastAsia="Arial Unicode MS" w:hAnsi="Arial Narrow" w:cs="Arial Unicode MS"/>
          <w:bCs/>
          <w:color w:val="000000"/>
          <w:sz w:val="24"/>
          <w:szCs w:val="24"/>
          <w:lang w:eastAsia="en-GB" w:bidi="bg-BG"/>
        </w:rPr>
        <w:t>сгради</w:t>
      </w:r>
      <w:proofErr w:type="spellEnd"/>
      <w:r w:rsidR="00A820F8">
        <w:rPr>
          <w:rFonts w:ascii="Arial Narrow" w:eastAsia="Arial Unicode MS" w:hAnsi="Arial Narrow" w:cs="Arial Unicode MS"/>
          <w:bCs/>
          <w:color w:val="000000"/>
          <w:sz w:val="24"/>
          <w:szCs w:val="24"/>
          <w:lang w:val="bg-BG" w:eastAsia="en-GB" w:bidi="bg-BG"/>
        </w:rPr>
        <w:t>.</w:t>
      </w:r>
    </w:p>
    <w:p w:rsidR="002D3C6B" w:rsidRPr="002D3C6B" w:rsidRDefault="002D3C6B" w:rsidP="0066725F">
      <w:pPr>
        <w:widowControl w:val="0"/>
        <w:numPr>
          <w:ilvl w:val="0"/>
          <w:numId w:val="12"/>
        </w:numPr>
        <w:tabs>
          <w:tab w:val="left" w:pos="112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 процеса на своята дейност ИЗПЪЛНИТЕЛЯТ има право и е длъжен да се съобразява и да прилага действащите в Република България нормативни актове - законови и подзаконови, регламентиращи този род дейност-съгласно Техническата спецификация-неразделна част от договора.</w:t>
      </w:r>
    </w:p>
    <w:p w:rsidR="002D3C6B" w:rsidRPr="002D3C6B" w:rsidRDefault="002D3C6B" w:rsidP="009E7D32">
      <w:pPr>
        <w:widowControl w:val="0"/>
        <w:numPr>
          <w:ilvl w:val="0"/>
          <w:numId w:val="13"/>
        </w:numPr>
        <w:tabs>
          <w:tab w:val="left" w:pos="1179"/>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се задължава:</w:t>
      </w:r>
    </w:p>
    <w:p w:rsidR="002D3C6B" w:rsidRPr="002D3C6B" w:rsidRDefault="002D3C6B" w:rsidP="0066725F">
      <w:pPr>
        <w:widowControl w:val="0"/>
        <w:numPr>
          <w:ilvl w:val="0"/>
          <w:numId w:val="14"/>
        </w:numPr>
        <w:tabs>
          <w:tab w:val="left" w:pos="1011"/>
        </w:tabs>
        <w:spacing w:after="0" w:line="274" w:lineRule="exact"/>
        <w:ind w:firstLine="78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изпълни поръчката качествено в съответствие с Техническата спецификация, предложеното в офертата му, включително техническото предложение, което е неразделна част от настоящия договор.</w:t>
      </w:r>
    </w:p>
    <w:p w:rsidR="002D3C6B" w:rsidRPr="002D3C6B" w:rsidRDefault="002D3C6B" w:rsidP="0066725F">
      <w:pPr>
        <w:widowControl w:val="0"/>
        <w:numPr>
          <w:ilvl w:val="0"/>
          <w:numId w:val="14"/>
        </w:numPr>
        <w:spacing w:after="0" w:line="274" w:lineRule="exact"/>
        <w:ind w:firstLine="78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2D3C6B" w:rsidRPr="002D3C6B" w:rsidRDefault="002D3C6B" w:rsidP="0066725F">
      <w:pPr>
        <w:widowControl w:val="0"/>
        <w:numPr>
          <w:ilvl w:val="0"/>
          <w:numId w:val="14"/>
        </w:numPr>
        <w:tabs>
          <w:tab w:val="left" w:pos="1011"/>
        </w:tabs>
        <w:spacing w:after="0" w:line="274" w:lineRule="exact"/>
        <w:ind w:firstLine="78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Да сключи договор/договори за </w:t>
      </w:r>
      <w:proofErr w:type="spellStart"/>
      <w:r w:rsidRPr="002D3C6B">
        <w:rPr>
          <w:rFonts w:ascii="Arial Narrow" w:eastAsia="Arial Unicode MS" w:hAnsi="Arial Narrow" w:cs="Arial Unicode MS"/>
          <w:color w:val="000000"/>
          <w:sz w:val="24"/>
          <w:szCs w:val="24"/>
          <w:lang w:val="bg-BG" w:eastAsia="en-GB" w:bidi="bg-BG"/>
        </w:rPr>
        <w:t>подизпълнение</w:t>
      </w:r>
      <w:proofErr w:type="spellEnd"/>
      <w:r w:rsidRPr="002D3C6B">
        <w:rPr>
          <w:rFonts w:ascii="Arial Narrow" w:eastAsia="Arial Unicode MS" w:hAnsi="Arial Narrow" w:cs="Arial Unicode MS"/>
          <w:color w:val="000000"/>
          <w:sz w:val="24"/>
          <w:szCs w:val="24"/>
          <w:lang w:val="bg-BG" w:eastAsia="en-GB" w:bidi="bg-BG"/>
        </w:rPr>
        <w:t xml:space="preserve">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w:t>
      </w:r>
    </w:p>
    <w:p w:rsidR="002D3C6B" w:rsidRPr="002D3C6B" w:rsidRDefault="002D3C6B" w:rsidP="0066725F">
      <w:pPr>
        <w:widowControl w:val="0"/>
        <w:numPr>
          <w:ilvl w:val="0"/>
          <w:numId w:val="14"/>
        </w:numPr>
        <w:tabs>
          <w:tab w:val="left" w:pos="1011"/>
        </w:tabs>
        <w:spacing w:after="0" w:line="274" w:lineRule="exact"/>
        <w:ind w:firstLine="78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rsidR="002D3C6B" w:rsidRPr="002D3C6B" w:rsidRDefault="002D3C6B" w:rsidP="0066725F">
      <w:pPr>
        <w:widowControl w:val="0"/>
        <w:numPr>
          <w:ilvl w:val="0"/>
          <w:numId w:val="14"/>
        </w:numPr>
        <w:tabs>
          <w:tab w:val="left" w:pos="1011"/>
        </w:tabs>
        <w:spacing w:after="0" w:line="274" w:lineRule="exact"/>
        <w:ind w:firstLine="78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2D3C6B" w:rsidRPr="002D3C6B" w:rsidRDefault="002D3C6B" w:rsidP="0066725F">
      <w:pPr>
        <w:widowControl w:val="0"/>
        <w:numPr>
          <w:ilvl w:val="0"/>
          <w:numId w:val="14"/>
        </w:numPr>
        <w:tabs>
          <w:tab w:val="left" w:pos="1117"/>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поддържа за срока до въвеждане на строежа в експлоатация - застраховка по чл. 171, ал. 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2D3C6B" w:rsidRPr="002D3C6B" w:rsidRDefault="002D3C6B" w:rsidP="0066725F">
      <w:pPr>
        <w:widowControl w:val="0"/>
        <w:numPr>
          <w:ilvl w:val="0"/>
          <w:numId w:val="14"/>
        </w:numPr>
        <w:tabs>
          <w:tab w:val="left" w:pos="112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rsidR="002D3C6B" w:rsidRPr="002D3C6B" w:rsidRDefault="002D3C6B" w:rsidP="0066725F">
      <w:pPr>
        <w:widowControl w:val="0"/>
        <w:numPr>
          <w:ilvl w:val="0"/>
          <w:numId w:val="14"/>
        </w:numPr>
        <w:tabs>
          <w:tab w:val="left" w:pos="111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Да констатира извършените СМР, като </w:t>
      </w:r>
      <w:r w:rsidR="009B404A">
        <w:rPr>
          <w:rFonts w:ascii="Arial Narrow" w:eastAsia="Arial Unicode MS" w:hAnsi="Arial Narrow" w:cs="Arial Unicode MS"/>
          <w:color w:val="000000"/>
          <w:sz w:val="24"/>
          <w:szCs w:val="24"/>
          <w:lang w:val="bg-BG" w:eastAsia="en-GB" w:bidi="bg-BG"/>
        </w:rPr>
        <w:t xml:space="preserve">проверява и </w:t>
      </w:r>
      <w:r w:rsidRPr="002D3C6B">
        <w:rPr>
          <w:rFonts w:ascii="Arial Narrow" w:eastAsia="Arial Unicode MS" w:hAnsi="Arial Narrow" w:cs="Arial Unicode MS"/>
          <w:color w:val="000000"/>
          <w:sz w:val="24"/>
          <w:szCs w:val="24"/>
          <w:lang w:val="bg-BG" w:eastAsia="en-GB" w:bidi="bg-BG"/>
        </w:rPr>
        <w:t>подписва текущите протоколи и актове за количествата и стойностите на извършените и подлежащи на разплащане СМР;</w:t>
      </w:r>
    </w:p>
    <w:p w:rsidR="002D3C6B" w:rsidRPr="002D3C6B" w:rsidRDefault="002D3C6B" w:rsidP="0066725F">
      <w:pPr>
        <w:widowControl w:val="0"/>
        <w:numPr>
          <w:ilvl w:val="0"/>
          <w:numId w:val="14"/>
        </w:numPr>
        <w:tabs>
          <w:tab w:val="left" w:pos="112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w:t>
      </w:r>
    </w:p>
    <w:p w:rsidR="002D3C6B" w:rsidRPr="002D3C6B" w:rsidRDefault="002D3C6B" w:rsidP="0066725F">
      <w:pPr>
        <w:widowControl w:val="0"/>
        <w:numPr>
          <w:ilvl w:val="0"/>
          <w:numId w:val="14"/>
        </w:numPr>
        <w:tabs>
          <w:tab w:val="left" w:pos="112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следи за стриктното спазване на работния линеен график на строителя и да уведомява ВЪЗЛОЖИТЕЛЯ за настъпили отклонения и забави;</w:t>
      </w:r>
    </w:p>
    <w:p w:rsidR="002D3C6B" w:rsidRPr="009B404A" w:rsidRDefault="002D3C6B" w:rsidP="0066725F">
      <w:pPr>
        <w:widowControl w:val="0"/>
        <w:numPr>
          <w:ilvl w:val="0"/>
          <w:numId w:val="14"/>
        </w:numPr>
        <w:spacing w:after="0" w:line="274" w:lineRule="exact"/>
        <w:ind w:firstLine="760"/>
        <w:jc w:val="both"/>
        <w:rPr>
          <w:rFonts w:ascii="Arial Narrow" w:eastAsia="Arial Unicode MS" w:hAnsi="Arial Narrow" w:cs="Arial Unicode MS"/>
          <w:color w:val="000000"/>
          <w:sz w:val="24"/>
          <w:szCs w:val="24"/>
          <w:lang w:val="bg-BG" w:eastAsia="en-GB" w:bidi="bg-BG"/>
        </w:rPr>
      </w:pPr>
      <w:r w:rsidRPr="009B404A">
        <w:rPr>
          <w:rFonts w:ascii="Arial Narrow" w:eastAsia="Arial Unicode MS" w:hAnsi="Arial Narrow" w:cs="Arial Unicode MS"/>
          <w:color w:val="000000"/>
          <w:sz w:val="24"/>
          <w:szCs w:val="24"/>
          <w:lang w:val="bg-BG" w:eastAsia="en-GB" w:bidi="bg-BG"/>
        </w:rPr>
        <w:t xml:space="preserve"> 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(бивш акт </w:t>
      </w:r>
      <w:proofErr w:type="spellStart"/>
      <w:r w:rsidRPr="009B404A">
        <w:rPr>
          <w:rFonts w:ascii="Arial Narrow" w:eastAsia="Arial Unicode MS" w:hAnsi="Arial Narrow" w:cs="Arial Unicode MS"/>
          <w:color w:val="000000"/>
          <w:sz w:val="24"/>
          <w:szCs w:val="24"/>
          <w:lang w:val="bg-BG" w:eastAsia="en-GB" w:bidi="bg-BG"/>
        </w:rPr>
        <w:t>обр</w:t>
      </w:r>
      <w:proofErr w:type="spellEnd"/>
      <w:r w:rsidRPr="009B404A">
        <w:rPr>
          <w:rFonts w:ascii="Arial Narrow" w:eastAsia="Arial Unicode MS" w:hAnsi="Arial Narrow" w:cs="Arial Unicode MS"/>
          <w:color w:val="000000"/>
          <w:sz w:val="24"/>
          <w:szCs w:val="24"/>
          <w:lang w:val="bg-BG" w:eastAsia="en-GB" w:bidi="bg-BG"/>
        </w:rPr>
        <w:t>. 19). След извършените проверки на място и установено съответствие, подписва протокола;</w:t>
      </w:r>
    </w:p>
    <w:p w:rsidR="002D3C6B" w:rsidRPr="002D3C6B" w:rsidRDefault="002D3C6B" w:rsidP="0066725F">
      <w:pPr>
        <w:widowControl w:val="0"/>
        <w:numPr>
          <w:ilvl w:val="0"/>
          <w:numId w:val="14"/>
        </w:numPr>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Да </w:t>
      </w:r>
      <w:r w:rsidR="009B404A">
        <w:rPr>
          <w:rFonts w:ascii="Arial Narrow" w:eastAsia="Arial Unicode MS" w:hAnsi="Arial Narrow" w:cs="Arial Unicode MS"/>
          <w:color w:val="000000"/>
          <w:sz w:val="24"/>
          <w:szCs w:val="24"/>
          <w:lang w:val="bg-BG" w:eastAsia="en-GB" w:bidi="bg-BG"/>
        </w:rPr>
        <w:t>следи за</w:t>
      </w:r>
      <w:r w:rsidRPr="002D3C6B">
        <w:rPr>
          <w:rFonts w:ascii="Arial Narrow" w:eastAsia="Arial Unicode MS" w:hAnsi="Arial Narrow" w:cs="Arial Unicode MS"/>
          <w:color w:val="000000"/>
          <w:sz w:val="24"/>
          <w:szCs w:val="24"/>
          <w:lang w:val="bg-BG" w:eastAsia="en-GB" w:bidi="bg-BG"/>
        </w:rPr>
        <w:t xml:space="preserve"> спазване</w:t>
      </w:r>
      <w:r w:rsidR="009B404A">
        <w:rPr>
          <w:rFonts w:ascii="Arial Narrow" w:eastAsia="Arial Unicode MS" w:hAnsi="Arial Narrow" w:cs="Arial Unicode MS"/>
          <w:color w:val="000000"/>
          <w:sz w:val="24"/>
          <w:szCs w:val="24"/>
          <w:lang w:val="bg-BG" w:eastAsia="en-GB" w:bidi="bg-BG"/>
        </w:rPr>
        <w:t>то</w:t>
      </w:r>
      <w:r w:rsidRPr="002D3C6B">
        <w:rPr>
          <w:rFonts w:ascii="Arial Narrow" w:eastAsia="Arial Unicode MS" w:hAnsi="Arial Narrow" w:cs="Arial Unicode MS"/>
          <w:color w:val="000000"/>
          <w:sz w:val="24"/>
          <w:szCs w:val="24"/>
          <w:lang w:val="bg-BG" w:eastAsia="en-GB" w:bidi="bg-BG"/>
        </w:rPr>
        <w:t xml:space="preserve"> на нормите за безопасност на труда и противопожарна безопасност;</w:t>
      </w:r>
    </w:p>
    <w:p w:rsidR="002D3C6B" w:rsidRPr="002D3C6B" w:rsidRDefault="002D3C6B" w:rsidP="0066725F">
      <w:pPr>
        <w:widowControl w:val="0"/>
        <w:numPr>
          <w:ilvl w:val="0"/>
          <w:numId w:val="14"/>
        </w:numPr>
        <w:tabs>
          <w:tab w:val="left" w:pos="1150"/>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Да </w:t>
      </w:r>
      <w:r w:rsidR="009B404A" w:rsidRPr="009B404A">
        <w:rPr>
          <w:rFonts w:ascii="Arial Narrow" w:eastAsia="Arial Unicode MS" w:hAnsi="Arial Narrow" w:cs="Arial Unicode MS"/>
          <w:color w:val="000000"/>
          <w:sz w:val="24"/>
          <w:szCs w:val="24"/>
          <w:lang w:val="bg-BG" w:eastAsia="en-GB" w:bidi="bg-BG"/>
        </w:rPr>
        <w:t xml:space="preserve">следи за спазването </w:t>
      </w:r>
      <w:r w:rsidR="009B404A">
        <w:rPr>
          <w:rFonts w:ascii="Arial Narrow" w:eastAsia="Arial Unicode MS" w:hAnsi="Arial Narrow" w:cs="Arial Unicode MS"/>
          <w:color w:val="000000"/>
          <w:sz w:val="24"/>
          <w:szCs w:val="24"/>
          <w:lang w:val="bg-BG" w:eastAsia="en-GB" w:bidi="bg-BG"/>
        </w:rPr>
        <w:t xml:space="preserve">на </w:t>
      </w:r>
      <w:r w:rsidRPr="002D3C6B">
        <w:rPr>
          <w:rFonts w:ascii="Arial Narrow" w:eastAsia="Arial Unicode MS" w:hAnsi="Arial Narrow" w:cs="Arial Unicode MS"/>
          <w:color w:val="000000"/>
          <w:sz w:val="24"/>
          <w:szCs w:val="24"/>
          <w:lang w:val="bg-BG" w:eastAsia="en-GB" w:bidi="bg-BG"/>
        </w:rPr>
        <w:t>нормите за опазване на околната среда;</w:t>
      </w:r>
    </w:p>
    <w:p w:rsidR="002D3C6B" w:rsidRPr="002D3C6B" w:rsidRDefault="002D3C6B" w:rsidP="0066725F">
      <w:pPr>
        <w:widowControl w:val="0"/>
        <w:numPr>
          <w:ilvl w:val="0"/>
          <w:numId w:val="14"/>
        </w:numPr>
        <w:tabs>
          <w:tab w:val="left" w:pos="111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упражнява контрол върху техническото изпълнение на СМР на всички етапи, съгласно договора с изпълнителя на СМР;</w:t>
      </w:r>
    </w:p>
    <w:p w:rsidR="002D3C6B" w:rsidRPr="002D3C6B" w:rsidRDefault="002D3C6B" w:rsidP="0066725F">
      <w:pPr>
        <w:widowControl w:val="0"/>
        <w:numPr>
          <w:ilvl w:val="0"/>
          <w:numId w:val="14"/>
        </w:numPr>
        <w:tabs>
          <w:tab w:val="left" w:pos="1174"/>
        </w:tabs>
        <w:spacing w:after="155"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работи с технически правоспособни лица</w:t>
      </w:r>
      <w:r w:rsidR="009B404A">
        <w:rPr>
          <w:rFonts w:ascii="Arial Narrow" w:eastAsia="Arial Unicode MS" w:hAnsi="Arial Narrow" w:cs="Arial Unicode MS"/>
          <w:color w:val="000000"/>
          <w:sz w:val="24"/>
          <w:szCs w:val="24"/>
          <w:lang w:val="bg-BG" w:eastAsia="en-GB" w:bidi="bg-BG"/>
        </w:rPr>
        <w:t xml:space="preserve"> , предложени в офертата </w:t>
      </w:r>
      <w:r w:rsidRPr="002D3C6B">
        <w:rPr>
          <w:rFonts w:ascii="Arial Narrow" w:eastAsia="Arial Unicode MS" w:hAnsi="Arial Narrow" w:cs="Arial Unicode MS"/>
          <w:color w:val="000000"/>
          <w:sz w:val="24"/>
          <w:szCs w:val="24"/>
          <w:lang w:val="bg-BG" w:eastAsia="en-GB" w:bidi="bg-BG"/>
        </w:rPr>
        <w:t xml:space="preserve"> </w:t>
      </w:r>
      <w:r w:rsidR="009B404A">
        <w:rPr>
          <w:rFonts w:ascii="Arial Narrow" w:eastAsia="Arial Unicode MS" w:hAnsi="Arial Narrow" w:cs="Arial Unicode MS"/>
          <w:color w:val="000000"/>
          <w:sz w:val="24"/>
          <w:szCs w:val="24"/>
          <w:lang w:val="bg-BG" w:eastAsia="en-GB" w:bidi="bg-BG"/>
        </w:rPr>
        <w:t>му.</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обезпечава постоянно присъствие на обекта на специалистите от екипа.</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Да информира незабавно в писмен вид ВЪЗЛОЖИТЕЛЯ за всички обстоятелства, </w:t>
      </w:r>
      <w:r w:rsidRPr="002D3C6B">
        <w:rPr>
          <w:rFonts w:ascii="Arial Narrow" w:eastAsia="Arial Unicode MS" w:hAnsi="Arial Narrow" w:cs="Arial Unicode MS"/>
          <w:color w:val="000000"/>
          <w:sz w:val="24"/>
          <w:szCs w:val="24"/>
          <w:lang w:val="bg-BG" w:eastAsia="en-GB" w:bidi="bg-BG"/>
        </w:rPr>
        <w:lastRenderedPageBreak/>
        <w:t>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изпълнява и всички други задължения, посочени в Техническата спецификация;</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информира ВЪЗЛОЖИТЕЛЯ за проблеми, възникнали при изпълнението на проекта и за мерките, предприети за тяхното решаване;</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изпълнява мерките и препоръките, съдържащи се в докладите от проверки на място;</w:t>
      </w:r>
    </w:p>
    <w:p w:rsidR="002D3C6B" w:rsidRPr="002D3C6B" w:rsidRDefault="002D3C6B" w:rsidP="0066725F">
      <w:pPr>
        <w:widowControl w:val="0"/>
        <w:numPr>
          <w:ilvl w:val="0"/>
          <w:numId w:val="14"/>
        </w:numPr>
        <w:tabs>
          <w:tab w:val="left" w:pos="1134"/>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2D3C6B" w:rsidRPr="002D3C6B" w:rsidRDefault="002D3C6B" w:rsidP="0066725F">
      <w:pPr>
        <w:widowControl w:val="0"/>
        <w:numPr>
          <w:ilvl w:val="0"/>
          <w:numId w:val="14"/>
        </w:numPr>
        <w:tabs>
          <w:tab w:val="left" w:pos="1129"/>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Всяка промяна на материали, машини, съоръжения и др. за обекта става след писмено разрешение от ВЪЗЛОЖИТЕЛЯ.</w:t>
      </w:r>
    </w:p>
    <w:p w:rsidR="002D3C6B" w:rsidRPr="002D3C6B" w:rsidRDefault="002D3C6B" w:rsidP="0066725F">
      <w:pPr>
        <w:widowControl w:val="0"/>
        <w:numPr>
          <w:ilvl w:val="0"/>
          <w:numId w:val="14"/>
        </w:numPr>
        <w:tabs>
          <w:tab w:val="left" w:pos="1129"/>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не извършва промени в сроковете, количествата и видовете работи без разрешение на ВЪЗЛОЖИТЕЛЯ;</w:t>
      </w:r>
    </w:p>
    <w:p w:rsidR="002D3C6B" w:rsidRPr="002D3C6B" w:rsidRDefault="002D3C6B" w:rsidP="0066725F">
      <w:pPr>
        <w:widowControl w:val="0"/>
        <w:numPr>
          <w:ilvl w:val="0"/>
          <w:numId w:val="14"/>
        </w:numPr>
        <w:tabs>
          <w:tab w:val="left" w:pos="1127"/>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rsidR="002D3C6B" w:rsidRPr="002D3C6B" w:rsidRDefault="002D3C6B" w:rsidP="0066725F">
      <w:pPr>
        <w:widowControl w:val="0"/>
        <w:numPr>
          <w:ilvl w:val="0"/>
          <w:numId w:val="14"/>
        </w:numPr>
        <w:tabs>
          <w:tab w:val="left" w:pos="1128"/>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Всички санкции, наложени на ВЪЗЛОЖИТЕЛЯ във връзка или по повод на дейности, за които отговаря ИЗПЪЛНИТЕЛЯ, са за сметка на ИЗПЪЛНИТЕЛЯ;</w:t>
      </w:r>
    </w:p>
    <w:p w:rsidR="002D3C6B" w:rsidRPr="002D3C6B" w:rsidRDefault="002D3C6B" w:rsidP="0066725F">
      <w:pPr>
        <w:widowControl w:val="0"/>
        <w:numPr>
          <w:ilvl w:val="0"/>
          <w:numId w:val="14"/>
        </w:numPr>
        <w:tabs>
          <w:tab w:val="left" w:pos="1131"/>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извършва необходимите проверки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в т. ч. непосредствено ръководство от лице, регистрирано по реда на чл. 165 от Закона за културното наследство предвид факта, че в обхвата на обектите и на трите отделни обособени позиции попадат паметници на културата с ансамблово, местно и национално значение;</w:t>
      </w:r>
    </w:p>
    <w:p w:rsidR="002D3C6B" w:rsidRPr="002D3C6B" w:rsidRDefault="002D3C6B" w:rsidP="0066725F">
      <w:pPr>
        <w:widowControl w:val="0"/>
        <w:numPr>
          <w:ilvl w:val="0"/>
          <w:numId w:val="13"/>
        </w:numPr>
        <w:tabs>
          <w:tab w:val="left" w:pos="1430"/>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ИЗПЪЛНИТЕЛЯТ трябва да поддържа точно и систематизирано деловодство, както пълна и точна счетоводна и </w:t>
      </w:r>
      <w:r w:rsidR="00C1562B">
        <w:rPr>
          <w:rFonts w:ascii="Arial Narrow" w:eastAsia="Arial Unicode MS" w:hAnsi="Arial Narrow" w:cs="Arial Unicode MS"/>
          <w:color w:val="000000"/>
          <w:sz w:val="24"/>
          <w:szCs w:val="24"/>
          <w:lang w:val="bg-BG" w:eastAsia="en-GB" w:bidi="bg-BG"/>
        </w:rPr>
        <w:t xml:space="preserve">техническа </w:t>
      </w:r>
      <w:r w:rsidRPr="002D3C6B">
        <w:rPr>
          <w:rFonts w:ascii="Arial Narrow" w:eastAsia="Arial Unicode MS" w:hAnsi="Arial Narrow" w:cs="Arial Unicode MS"/>
          <w:color w:val="000000"/>
          <w:sz w:val="24"/>
          <w:szCs w:val="24"/>
          <w:lang w:val="bg-BG" w:eastAsia="en-GB" w:bidi="bg-BG"/>
        </w:rPr>
        <w:t>отчетна документация за извършените</w:t>
      </w:r>
      <w:r w:rsidR="00C1562B">
        <w:rPr>
          <w:rFonts w:ascii="Arial Narrow" w:eastAsia="Arial Unicode MS" w:hAnsi="Arial Narrow" w:cs="Arial Unicode MS"/>
          <w:color w:val="000000"/>
          <w:sz w:val="24"/>
          <w:szCs w:val="24"/>
          <w:lang w:val="bg-BG" w:eastAsia="en-GB" w:bidi="bg-BG"/>
        </w:rPr>
        <w:t xml:space="preserve"> СМР</w:t>
      </w:r>
      <w:r w:rsidRPr="002D3C6B">
        <w:rPr>
          <w:rFonts w:ascii="Arial Narrow" w:eastAsia="Arial Unicode MS" w:hAnsi="Arial Narrow" w:cs="Arial Unicode MS"/>
          <w:color w:val="000000"/>
          <w:sz w:val="24"/>
          <w:szCs w:val="24"/>
          <w:lang w:val="bg-BG" w:eastAsia="en-GB" w:bidi="bg-BG"/>
        </w:rPr>
        <w:t>, позволяваща да се установи дали разходите са действително направени във връзка с</w:t>
      </w:r>
      <w:r w:rsidR="00C1562B">
        <w:rPr>
          <w:rFonts w:ascii="Arial Narrow" w:eastAsia="Arial Unicode MS" w:hAnsi="Arial Narrow" w:cs="Arial Unicode MS"/>
          <w:color w:val="000000"/>
          <w:sz w:val="24"/>
          <w:szCs w:val="24"/>
          <w:lang w:val="bg-BG" w:eastAsia="en-GB" w:bidi="bg-BG"/>
        </w:rPr>
        <w:t xml:space="preserve"> изпълнението на договорите за строителство и </w:t>
      </w:r>
      <w:proofErr w:type="spellStart"/>
      <w:r w:rsidR="00C1562B">
        <w:rPr>
          <w:rFonts w:ascii="Arial Narrow" w:eastAsia="Arial Unicode MS" w:hAnsi="Arial Narrow" w:cs="Arial Unicode MS"/>
          <w:color w:val="000000"/>
          <w:sz w:val="24"/>
          <w:szCs w:val="24"/>
          <w:lang w:val="bg-BG" w:eastAsia="en-GB" w:bidi="bg-BG"/>
        </w:rPr>
        <w:t>строитерлен</w:t>
      </w:r>
      <w:proofErr w:type="spellEnd"/>
      <w:r w:rsidR="00C1562B">
        <w:rPr>
          <w:rFonts w:ascii="Arial Narrow" w:eastAsia="Arial Unicode MS" w:hAnsi="Arial Narrow" w:cs="Arial Unicode MS"/>
          <w:color w:val="000000"/>
          <w:sz w:val="24"/>
          <w:szCs w:val="24"/>
          <w:lang w:val="bg-BG" w:eastAsia="en-GB" w:bidi="bg-BG"/>
        </w:rPr>
        <w:t xml:space="preserve"> надзор на обектите</w:t>
      </w:r>
      <w:r w:rsidRPr="002D3C6B">
        <w:rPr>
          <w:rFonts w:ascii="Arial Narrow" w:eastAsia="Arial Unicode MS" w:hAnsi="Arial Narrow" w:cs="Arial Unicode MS"/>
          <w:color w:val="000000"/>
          <w:sz w:val="24"/>
          <w:szCs w:val="24"/>
          <w:lang w:val="bg-BG" w:eastAsia="en-GB" w:bidi="bg-BG"/>
        </w:rPr>
        <w:t>.</w:t>
      </w:r>
    </w:p>
    <w:p w:rsidR="002D3C6B" w:rsidRDefault="002D3C6B" w:rsidP="0066725F">
      <w:pPr>
        <w:widowControl w:val="0"/>
        <w:numPr>
          <w:ilvl w:val="0"/>
          <w:numId w:val="13"/>
        </w:numPr>
        <w:tabs>
          <w:tab w:val="left" w:pos="1131"/>
        </w:tabs>
        <w:spacing w:after="155"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не може да подменя ПСД и да възлага допълнителни видове СМР на обекта, както и технологията на изпълнението му, без изричното писмено съгласие на ВЪЗЛОЖИТЕЛЯ.</w:t>
      </w:r>
    </w:p>
    <w:p w:rsidR="00C1562B" w:rsidRPr="002D3C6B" w:rsidRDefault="00C1562B" w:rsidP="00C1562B">
      <w:pPr>
        <w:widowControl w:val="0"/>
        <w:tabs>
          <w:tab w:val="left" w:pos="1131"/>
        </w:tabs>
        <w:spacing w:after="155" w:line="274" w:lineRule="exact"/>
        <w:ind w:left="760"/>
        <w:jc w:val="both"/>
        <w:rPr>
          <w:rFonts w:ascii="Arial Narrow" w:eastAsia="Arial Unicode MS" w:hAnsi="Arial Narrow" w:cs="Arial Unicode MS"/>
          <w:color w:val="000000"/>
          <w:sz w:val="24"/>
          <w:szCs w:val="24"/>
          <w:lang w:val="bg-BG" w:eastAsia="en-GB" w:bidi="bg-BG"/>
        </w:rPr>
      </w:pPr>
    </w:p>
    <w:p w:rsidR="002D3C6B" w:rsidRPr="002D3C6B" w:rsidRDefault="002D3C6B" w:rsidP="0066725F">
      <w:pPr>
        <w:widowControl w:val="0"/>
        <w:numPr>
          <w:ilvl w:val="0"/>
          <w:numId w:val="10"/>
        </w:numPr>
        <w:tabs>
          <w:tab w:val="left" w:pos="1207"/>
        </w:tabs>
        <w:spacing w:after="263" w:line="230"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ПРАВА И ЗАДЪЛЖЕНИЯ НА ВЪЗЛОЖИТЕЛЯ</w:t>
      </w:r>
    </w:p>
    <w:p w:rsidR="002D3C6B" w:rsidRPr="002D3C6B" w:rsidRDefault="002D3C6B" w:rsidP="0066725F">
      <w:pPr>
        <w:widowControl w:val="0"/>
        <w:spacing w:after="0" w:line="240" w:lineRule="auto"/>
        <w:ind w:firstLine="760"/>
        <w:jc w:val="both"/>
        <w:rPr>
          <w:rFonts w:ascii="Arial Narrow" w:eastAsia="Arial Unicode MS" w:hAnsi="Arial Narrow" w:cs="Arial Unicode MS"/>
          <w:color w:val="000000"/>
          <w:sz w:val="24"/>
          <w:szCs w:val="24"/>
          <w:lang w:val="bg-BG" w:eastAsia="en-GB" w:bidi="bg-BG"/>
        </w:rPr>
      </w:pPr>
      <w:r w:rsidRPr="00ED5164">
        <w:rPr>
          <w:rFonts w:ascii="Arial Narrow" w:eastAsia="Arial Unicode MS" w:hAnsi="Arial Narrow" w:cs="Arial Unicode MS"/>
          <w:b/>
          <w:color w:val="000000"/>
          <w:sz w:val="24"/>
          <w:szCs w:val="24"/>
          <w:lang w:val="bg-BG" w:eastAsia="en-GB" w:bidi="bg-BG"/>
        </w:rPr>
        <w:t>Чл. 9. (1)</w:t>
      </w:r>
      <w:r w:rsidRPr="002D3C6B">
        <w:rPr>
          <w:rFonts w:ascii="Arial Narrow" w:eastAsia="Arial Unicode MS" w:hAnsi="Arial Narrow" w:cs="Arial Unicode MS"/>
          <w:color w:val="000000"/>
          <w:sz w:val="24"/>
          <w:szCs w:val="24"/>
          <w:lang w:val="bg-BG" w:eastAsia="en-GB" w:bidi="bg-BG"/>
        </w:rPr>
        <w:t xml:space="preserve"> ВЪЗЛОЖИТЕЛЯТ има право:</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упражнява лично или чрез упълномощени от него лица цялостен контрол и проверки върху дейността на ИЗПЪЛНИТЕЛЯ по този договор, без това да нарушава оперативната самостоятелност на ИЗПЪЛНИТЕЛЯ.</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извършва проверки на документите на ИЗПЪЛНИТЕЛЯ, свързани с изпълнението на настоящия договор.</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констатирано неизпълнение и/или нарушение на задълженията по договора, недостатъчна компетентност, ВЪЗЛОЖИТЕЛЯ има право да поиска замяна на член от екипа на ИЗПЪЛНИТЕЛЯ с друг.</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откаже да приеме обекта или части от него, ако открие съществени недостатъци.</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Да откаже да заплати изцяло или отчасти цената по настоящия договор, ако ИЗПЪЛНИТЕЛЯТ не е изпълнил пълно и точно предмета на договора. Това право отпада когато ИЗПЪЛНИТЕЛЯТ отстрани за своя сметка недостатъците на своята работа в даден му от </w:t>
      </w:r>
      <w:r w:rsidRPr="002D3C6B">
        <w:rPr>
          <w:rFonts w:ascii="Arial Narrow" w:eastAsia="Arial Unicode MS" w:hAnsi="Arial Narrow" w:cs="Arial Unicode MS"/>
          <w:color w:val="000000"/>
          <w:sz w:val="24"/>
          <w:szCs w:val="24"/>
          <w:lang w:val="bg-BG" w:eastAsia="en-GB" w:bidi="bg-BG"/>
        </w:rPr>
        <w:lastRenderedPageBreak/>
        <w:t>ВЪЗЛОЖИТЕЛЯ подходящ срок.</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По всяко време да иска от ИЗПЪЛНИТЕЛЯ информация относно извършените СМР, без това да пречи на оперативната му дейност.</w:t>
      </w:r>
    </w:p>
    <w:p w:rsidR="002D3C6B" w:rsidRPr="002D3C6B" w:rsidRDefault="002D3C6B" w:rsidP="009E7D32">
      <w:pPr>
        <w:widowControl w:val="0"/>
        <w:numPr>
          <w:ilvl w:val="0"/>
          <w:numId w:val="15"/>
        </w:numPr>
        <w:tabs>
          <w:tab w:val="left" w:pos="0"/>
          <w:tab w:val="left" w:pos="113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2D3C6B" w:rsidRPr="002D3C6B" w:rsidRDefault="002D3C6B" w:rsidP="00C1562B">
      <w:pPr>
        <w:widowControl w:val="0"/>
        <w:numPr>
          <w:ilvl w:val="0"/>
          <w:numId w:val="16"/>
        </w:numPr>
        <w:tabs>
          <w:tab w:val="left" w:pos="1159"/>
        </w:tabs>
        <w:spacing w:after="0" w:line="274" w:lineRule="exact"/>
        <w:ind w:hanging="142"/>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ВЪЗЛОЖИТЕЛЯТ се задължава:</w:t>
      </w:r>
    </w:p>
    <w:p w:rsidR="002D3C6B" w:rsidRPr="002D3C6B" w:rsidRDefault="002D3C6B" w:rsidP="00865F26">
      <w:pPr>
        <w:widowControl w:val="0"/>
        <w:numPr>
          <w:ilvl w:val="0"/>
          <w:numId w:val="17"/>
        </w:numPr>
        <w:tabs>
          <w:tab w:val="left" w:pos="1004"/>
          <w:tab w:val="left" w:pos="1418"/>
        </w:tabs>
        <w:spacing w:after="395" w:line="274" w:lineRule="exact"/>
        <w:ind w:left="0"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заплати на ИЗПЪЛНИТЕЛЯ в срок дължимото възнаграждение съгласно чл. 2 от настоящия договор;</w:t>
      </w:r>
    </w:p>
    <w:p w:rsidR="002D3C6B" w:rsidRPr="002D3C6B" w:rsidRDefault="002D3C6B" w:rsidP="00865F26">
      <w:pPr>
        <w:widowControl w:val="0"/>
        <w:numPr>
          <w:ilvl w:val="0"/>
          <w:numId w:val="17"/>
        </w:numPr>
        <w:tabs>
          <w:tab w:val="left" w:pos="1010"/>
          <w:tab w:val="left" w:pos="1418"/>
        </w:tabs>
        <w:spacing w:after="0" w:line="274" w:lineRule="exact"/>
        <w:ind w:left="0"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осигури на ИЗПЪЛНИТЕЛЯ съдействието, информацията и документите, необходими му за качественото извършване на услугата по чл. 1 от настоящия договор;</w:t>
      </w:r>
    </w:p>
    <w:p w:rsidR="002D3C6B" w:rsidRPr="002D3C6B" w:rsidRDefault="002D3C6B" w:rsidP="00865F26">
      <w:pPr>
        <w:widowControl w:val="0"/>
        <w:numPr>
          <w:ilvl w:val="0"/>
          <w:numId w:val="17"/>
        </w:numPr>
        <w:tabs>
          <w:tab w:val="left" w:pos="1034"/>
          <w:tab w:val="left" w:pos="1418"/>
        </w:tabs>
        <w:spacing w:after="0" w:line="274" w:lineRule="exact"/>
        <w:ind w:left="0"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осигури на ИЗПЪЛНИТЕЛЯ постоянен достъп до обектите;</w:t>
      </w:r>
    </w:p>
    <w:p w:rsidR="002D3C6B" w:rsidRPr="002D3C6B" w:rsidRDefault="002D3C6B" w:rsidP="00865F26">
      <w:pPr>
        <w:widowControl w:val="0"/>
        <w:numPr>
          <w:ilvl w:val="0"/>
          <w:numId w:val="17"/>
        </w:numPr>
        <w:tabs>
          <w:tab w:val="left" w:pos="1010"/>
          <w:tab w:val="left" w:pos="1418"/>
        </w:tabs>
        <w:spacing w:after="0" w:line="274" w:lineRule="exact"/>
        <w:ind w:left="0"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3 работни дни от датата на узнаване;</w:t>
      </w:r>
    </w:p>
    <w:p w:rsidR="002D3C6B" w:rsidRPr="002D3C6B" w:rsidRDefault="002D3C6B" w:rsidP="00865F26">
      <w:pPr>
        <w:widowControl w:val="0"/>
        <w:numPr>
          <w:ilvl w:val="0"/>
          <w:numId w:val="17"/>
        </w:numPr>
        <w:tabs>
          <w:tab w:val="left" w:pos="1014"/>
          <w:tab w:val="left" w:pos="1418"/>
        </w:tabs>
        <w:spacing w:after="0" w:line="274" w:lineRule="exact"/>
        <w:ind w:left="0"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ВЪЗЛОЖИТЕЛЯТ упълномощава ИЗПЪЛНИТЕЛЯ да го представлява пред всички държавни, и др. инстанции във връзка с изграждането на обекта и получаване на Разрешение/я за ползване.</w:t>
      </w:r>
    </w:p>
    <w:p w:rsidR="002D3C6B" w:rsidRPr="002D3C6B" w:rsidRDefault="00C1562B" w:rsidP="00865F26">
      <w:pPr>
        <w:widowControl w:val="0"/>
        <w:numPr>
          <w:ilvl w:val="0"/>
          <w:numId w:val="17"/>
        </w:numPr>
        <w:tabs>
          <w:tab w:val="left" w:pos="1014"/>
          <w:tab w:val="left" w:pos="1418"/>
        </w:tabs>
        <w:spacing w:after="0" w:line="274" w:lineRule="exact"/>
        <w:ind w:left="0" w:firstLine="1134"/>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Д</w:t>
      </w:r>
      <w:r w:rsidR="002D3C6B" w:rsidRPr="002D3C6B">
        <w:rPr>
          <w:rFonts w:ascii="Arial Narrow" w:eastAsia="Arial Unicode MS" w:hAnsi="Arial Narrow" w:cs="Arial Unicode MS"/>
          <w:color w:val="000000"/>
          <w:sz w:val="24"/>
          <w:szCs w:val="24"/>
          <w:lang w:val="bg-BG" w:eastAsia="en-GB" w:bidi="bg-BG"/>
        </w:rPr>
        <w:t>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2D3C6B" w:rsidRPr="002D3C6B" w:rsidRDefault="00201999" w:rsidP="00865F26">
      <w:pPr>
        <w:widowControl w:val="0"/>
        <w:numPr>
          <w:ilvl w:val="0"/>
          <w:numId w:val="17"/>
        </w:numPr>
        <w:tabs>
          <w:tab w:val="left" w:pos="1014"/>
          <w:tab w:val="left" w:pos="1418"/>
        </w:tabs>
        <w:spacing w:after="0" w:line="274" w:lineRule="exact"/>
        <w:ind w:left="0" w:firstLine="1134"/>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Д</w:t>
      </w:r>
      <w:r w:rsidR="002D3C6B" w:rsidRPr="002D3C6B">
        <w:rPr>
          <w:rFonts w:ascii="Arial Narrow" w:eastAsia="Arial Unicode MS" w:hAnsi="Arial Narrow" w:cs="Arial Unicode MS"/>
          <w:color w:val="000000"/>
          <w:sz w:val="24"/>
          <w:szCs w:val="24"/>
          <w:lang w:val="bg-BG" w:eastAsia="en-GB" w:bidi="bg-BG"/>
        </w:rPr>
        <w:t>а подписва всички актове, протоколи и други документи необходими за удостоверяване на изпълнените СМР и за въвеждане на Обектите в експлоатация;</w:t>
      </w:r>
    </w:p>
    <w:p w:rsidR="002D3C6B" w:rsidRPr="002D3C6B" w:rsidRDefault="00201999" w:rsidP="00865F26">
      <w:pPr>
        <w:widowControl w:val="0"/>
        <w:numPr>
          <w:ilvl w:val="0"/>
          <w:numId w:val="17"/>
        </w:numPr>
        <w:tabs>
          <w:tab w:val="left" w:pos="1119"/>
          <w:tab w:val="left" w:pos="1418"/>
        </w:tabs>
        <w:spacing w:after="567" w:line="274" w:lineRule="exact"/>
        <w:ind w:left="0" w:firstLine="1134"/>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Д</w:t>
      </w:r>
      <w:r w:rsidR="002D3C6B" w:rsidRPr="002D3C6B">
        <w:rPr>
          <w:rFonts w:ascii="Arial Narrow" w:eastAsia="Arial Unicode MS" w:hAnsi="Arial Narrow" w:cs="Arial Unicode MS"/>
          <w:color w:val="000000"/>
          <w:sz w:val="24"/>
          <w:szCs w:val="24"/>
          <w:lang w:val="bg-BG" w:eastAsia="en-GB" w:bidi="bg-BG"/>
        </w:rPr>
        <w:t>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2D3C6B" w:rsidRPr="00201999" w:rsidRDefault="002D3C6B" w:rsidP="00201999">
      <w:pPr>
        <w:pStyle w:val="2"/>
        <w:tabs>
          <w:tab w:val="left" w:pos="567"/>
          <w:tab w:val="left" w:pos="1394"/>
        </w:tabs>
        <w:ind w:firstLine="851"/>
        <w:rPr>
          <w:b/>
        </w:rPr>
      </w:pPr>
      <w:r w:rsidRPr="00201999">
        <w:rPr>
          <w:b/>
        </w:rPr>
        <w:t>ПРЕКРАТЯВАНЕ НА ДОГОВОРА</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Чл.1</w:t>
      </w:r>
      <w:r w:rsidR="00201999">
        <w:rPr>
          <w:rFonts w:ascii="Arial Narrow" w:eastAsia="Arial Unicode MS" w:hAnsi="Arial Narrow" w:cs="Arial Unicode MS"/>
          <w:b/>
          <w:color w:val="000000"/>
          <w:sz w:val="24"/>
          <w:szCs w:val="24"/>
          <w:lang w:eastAsia="en-GB" w:bidi="bg-BG"/>
        </w:rPr>
        <w:t>0</w:t>
      </w:r>
      <w:r w:rsidRPr="00060482">
        <w:rPr>
          <w:rFonts w:ascii="Arial Narrow" w:eastAsia="Arial Unicode MS" w:hAnsi="Arial Narrow" w:cs="Arial Unicode MS"/>
          <w:b/>
          <w:color w:val="000000"/>
          <w:sz w:val="24"/>
          <w:szCs w:val="24"/>
          <w:lang w:val="bg-BG" w:eastAsia="en-GB" w:bidi="bg-BG"/>
        </w:rPr>
        <w:t>.(1)</w:t>
      </w:r>
      <w:r w:rsidR="00060482">
        <w:rPr>
          <w:rFonts w:ascii="Arial Narrow" w:eastAsia="Arial Unicode MS" w:hAnsi="Arial Narrow" w:cs="Arial Unicode MS"/>
          <w:color w:val="000000"/>
          <w:sz w:val="24"/>
          <w:szCs w:val="24"/>
          <w:lang w:eastAsia="en-GB" w:bidi="bg-BG"/>
        </w:rPr>
        <w:t xml:space="preserve"> </w:t>
      </w:r>
      <w:r w:rsidRPr="002D3C6B">
        <w:rPr>
          <w:rFonts w:ascii="Arial Narrow" w:eastAsia="Arial Unicode MS" w:hAnsi="Arial Narrow" w:cs="Arial Unicode MS"/>
          <w:color w:val="000000"/>
          <w:sz w:val="24"/>
          <w:szCs w:val="24"/>
          <w:lang w:val="bg-BG" w:eastAsia="en-GB" w:bidi="bg-BG"/>
        </w:rPr>
        <w:t>Настоящият договор се прекратява:</w:t>
      </w:r>
    </w:p>
    <w:p w:rsidR="002D3C6B" w:rsidRPr="002D3C6B" w:rsidRDefault="002D3C6B" w:rsidP="0066725F">
      <w:pPr>
        <w:widowControl w:val="0"/>
        <w:numPr>
          <w:ilvl w:val="0"/>
          <w:numId w:val="21"/>
        </w:numPr>
        <w:tabs>
          <w:tab w:val="left" w:pos="1116"/>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С окончателното (навременно, точно и цяло) изпълнение на всички задължения на страните по договора;</w:t>
      </w:r>
    </w:p>
    <w:p w:rsidR="002D3C6B" w:rsidRPr="002D3C6B" w:rsidRDefault="002D3C6B" w:rsidP="0066725F">
      <w:pPr>
        <w:widowControl w:val="0"/>
        <w:numPr>
          <w:ilvl w:val="0"/>
          <w:numId w:val="21"/>
        </w:numPr>
        <w:tabs>
          <w:tab w:val="left" w:pos="99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По взаимно съгласие с писмено, обосновано споразумение между страните, с което се уреждат и последиците от прекратяването;</w:t>
      </w:r>
    </w:p>
    <w:p w:rsidR="002D3C6B" w:rsidRPr="002D3C6B" w:rsidRDefault="002D3C6B" w:rsidP="0066725F">
      <w:pPr>
        <w:widowControl w:val="0"/>
        <w:numPr>
          <w:ilvl w:val="0"/>
          <w:numId w:val="21"/>
        </w:numPr>
        <w:tabs>
          <w:tab w:val="left" w:pos="1116"/>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2D3C6B" w:rsidRPr="002D3C6B" w:rsidRDefault="002D3C6B" w:rsidP="0066725F">
      <w:pPr>
        <w:widowControl w:val="0"/>
        <w:numPr>
          <w:ilvl w:val="0"/>
          <w:numId w:val="21"/>
        </w:numPr>
        <w:tabs>
          <w:tab w:val="left" w:pos="1116"/>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Едностранно от изправната страна с 15 (петнадесет) дневно писмено предизвестие до другата страна при съществено виновно неизпълнение на задълженията й по договора.</w:t>
      </w:r>
    </w:p>
    <w:p w:rsidR="002D3C6B" w:rsidRPr="002D3C6B" w:rsidRDefault="002D3C6B" w:rsidP="0066725F">
      <w:pPr>
        <w:widowControl w:val="0"/>
        <w:numPr>
          <w:ilvl w:val="0"/>
          <w:numId w:val="21"/>
        </w:numPr>
        <w:tabs>
          <w:tab w:val="left" w:pos="1009"/>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констатирани нередности и/или конфликт на интереси - с изпращане на едностранно писмено предизвестие от ВЪЗЛОЖИТЕЛЯ до ИЗПЪЛНИТЕЛЯ</w:t>
      </w:r>
    </w:p>
    <w:p w:rsidR="00201999" w:rsidRPr="002D3C6B" w:rsidRDefault="00201999" w:rsidP="00201999">
      <w:pPr>
        <w:widowControl w:val="0"/>
        <w:tabs>
          <w:tab w:val="left" w:pos="1116"/>
        </w:tabs>
        <w:spacing w:after="155" w:line="274" w:lineRule="exact"/>
        <w:ind w:left="760"/>
        <w:jc w:val="both"/>
        <w:rPr>
          <w:rFonts w:ascii="Arial Narrow" w:eastAsia="Arial Unicode MS" w:hAnsi="Arial Narrow" w:cs="Arial Unicode MS"/>
          <w:color w:val="000000"/>
          <w:sz w:val="24"/>
          <w:szCs w:val="24"/>
          <w:lang w:val="bg-BG" w:eastAsia="en-GB" w:bidi="bg-BG"/>
        </w:rPr>
      </w:pPr>
    </w:p>
    <w:p w:rsidR="002D3C6B" w:rsidRPr="00201999" w:rsidRDefault="002D3C6B" w:rsidP="000C4ED2">
      <w:pPr>
        <w:pStyle w:val="3"/>
        <w:rPr>
          <w:b/>
        </w:rPr>
      </w:pPr>
      <w:r w:rsidRPr="00201999">
        <w:rPr>
          <w:b/>
        </w:rPr>
        <w:t>САНКЦИИ</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Чл. 1</w:t>
      </w:r>
      <w:r w:rsidR="00201999">
        <w:rPr>
          <w:rFonts w:ascii="Arial Narrow" w:eastAsia="Arial Unicode MS" w:hAnsi="Arial Narrow" w:cs="Arial Unicode MS"/>
          <w:b/>
          <w:color w:val="000000"/>
          <w:sz w:val="24"/>
          <w:szCs w:val="24"/>
          <w:lang w:eastAsia="en-GB" w:bidi="bg-BG"/>
        </w:rPr>
        <w:t>1</w:t>
      </w:r>
      <w:r w:rsidRPr="00060482">
        <w:rPr>
          <w:rFonts w:ascii="Arial Narrow" w:eastAsia="Arial Unicode MS" w:hAnsi="Arial Narrow" w:cs="Arial Unicode MS"/>
          <w:b/>
          <w:color w:val="000000"/>
          <w:sz w:val="24"/>
          <w:szCs w:val="24"/>
          <w:lang w:val="bg-BG" w:eastAsia="en-GB" w:bidi="bg-BG"/>
        </w:rPr>
        <w:t xml:space="preserve">. </w:t>
      </w:r>
      <w:r w:rsidR="00060482" w:rsidRPr="00060482">
        <w:rPr>
          <w:rFonts w:ascii="Arial Narrow" w:eastAsia="Arial Unicode MS" w:hAnsi="Arial Narrow" w:cs="Arial Unicode MS"/>
          <w:b/>
          <w:color w:val="000000"/>
          <w:sz w:val="24"/>
          <w:szCs w:val="24"/>
          <w:lang w:eastAsia="en-GB" w:bidi="bg-BG"/>
        </w:rPr>
        <w:t>(1)</w:t>
      </w:r>
      <w:r w:rsidR="00060482">
        <w:rPr>
          <w:rFonts w:ascii="Arial Narrow" w:eastAsia="Arial Unicode MS" w:hAnsi="Arial Narrow" w:cs="Arial Unicode MS"/>
          <w:color w:val="000000"/>
          <w:sz w:val="24"/>
          <w:szCs w:val="24"/>
          <w:lang w:eastAsia="en-GB" w:bidi="bg-BG"/>
        </w:rPr>
        <w:t xml:space="preserve"> </w:t>
      </w:r>
      <w:r w:rsidRPr="002D3C6B">
        <w:rPr>
          <w:rFonts w:ascii="Arial Narrow" w:eastAsia="Arial Unicode MS" w:hAnsi="Arial Narrow" w:cs="Arial Unicode MS"/>
          <w:color w:val="000000"/>
          <w:sz w:val="24"/>
          <w:szCs w:val="24"/>
          <w:lang w:val="bg-BG" w:eastAsia="en-GB" w:bidi="bg-BG"/>
        </w:rPr>
        <w:t xml:space="preserve">При забавено изпълнение на задълженията по този договор с повече от 5 работни дни по вина на ИЗПЪЛНИТЕЛЯ, последният дължи на ВЪЗЛОЖИТЕЛЯ неустойка в размер на 0.5% (половин процент) от общата цена без ДДС за сградата по смисъла на чл.2, ал.1 на този договор за всеки ден забава, като общата стойност на неустойката не може да </w:t>
      </w:r>
      <w:r w:rsidRPr="002D3C6B">
        <w:rPr>
          <w:rFonts w:ascii="Arial Narrow" w:eastAsia="Arial Unicode MS" w:hAnsi="Arial Narrow" w:cs="Arial Unicode MS"/>
          <w:color w:val="000000"/>
          <w:sz w:val="24"/>
          <w:szCs w:val="24"/>
          <w:lang w:val="bg-BG" w:eastAsia="en-GB" w:bidi="bg-BG"/>
        </w:rPr>
        <w:lastRenderedPageBreak/>
        <w:t>надвишава 40% (четиридесет процента) от стойността на договора.</w:t>
      </w:r>
    </w:p>
    <w:p w:rsidR="002D3C6B" w:rsidRPr="002D3C6B" w:rsidRDefault="002D3C6B" w:rsidP="0066725F">
      <w:pPr>
        <w:widowControl w:val="0"/>
        <w:numPr>
          <w:ilvl w:val="0"/>
          <w:numId w:val="22"/>
        </w:numPr>
        <w:tabs>
          <w:tab w:val="left" w:pos="1114"/>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неточно или непълно изпълнение на договорните задължения от страна на ИЗПЪЛНИТЕЛЯ, ВЪЗЛОЖИТЕЛЯТ има право да иска изпълнението заедно с обезщетение за неизпълнение, но не повече от 50% от общата стойност без ДДС на договора.</w:t>
      </w:r>
    </w:p>
    <w:p w:rsidR="002D3C6B" w:rsidRPr="002D3C6B" w:rsidRDefault="002D3C6B" w:rsidP="0066725F">
      <w:pPr>
        <w:widowControl w:val="0"/>
        <w:numPr>
          <w:ilvl w:val="0"/>
          <w:numId w:val="22"/>
        </w:numPr>
        <w:tabs>
          <w:tab w:val="left" w:pos="1119"/>
        </w:tabs>
        <w:spacing w:after="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Изплащането на неустойката не лишава изправната страна от правото да търси реално изпълнение и обезщетение за реално претърпените имуществени щети.</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Чл. 1</w:t>
      </w:r>
      <w:r w:rsidR="00201999">
        <w:rPr>
          <w:rFonts w:ascii="Arial Narrow" w:eastAsia="Arial Unicode MS" w:hAnsi="Arial Narrow" w:cs="Arial Unicode MS"/>
          <w:b/>
          <w:color w:val="000000"/>
          <w:sz w:val="24"/>
          <w:szCs w:val="24"/>
          <w:lang w:eastAsia="en-GB" w:bidi="bg-BG"/>
        </w:rPr>
        <w:t>2</w:t>
      </w:r>
      <w:r w:rsidRPr="00060482">
        <w:rPr>
          <w:rFonts w:ascii="Arial Narrow" w:eastAsia="Arial Unicode MS" w:hAnsi="Arial Narrow" w:cs="Arial Unicode MS"/>
          <w:b/>
          <w:color w:val="000000"/>
          <w:sz w:val="24"/>
          <w:szCs w:val="24"/>
          <w:lang w:val="bg-BG" w:eastAsia="en-GB" w:bidi="bg-BG"/>
        </w:rPr>
        <w:t>. (1)</w:t>
      </w:r>
      <w:r w:rsidRPr="002D3C6B">
        <w:rPr>
          <w:rFonts w:ascii="Arial Narrow" w:eastAsia="Arial Unicode MS" w:hAnsi="Arial Narrow" w:cs="Arial Unicode MS"/>
          <w:color w:val="000000"/>
          <w:sz w:val="24"/>
          <w:szCs w:val="24"/>
          <w:lang w:val="bg-BG" w:eastAsia="en-GB" w:bidi="bg-BG"/>
        </w:rPr>
        <w:t xml:space="preserve"> При прекратяване на договора, поради виновно неизпълнение на задълженията от страна на ИЗПЪЛНИТЕЛЯ, той дължи неустойка в размер на </w:t>
      </w:r>
      <w:r w:rsidRPr="002D3C6B">
        <w:rPr>
          <w:rFonts w:ascii="Arial Narrow" w:eastAsia="Arial Unicode MS" w:hAnsi="Arial Narrow" w:cs="Arial Unicode MS"/>
          <w:color w:val="000000"/>
          <w:sz w:val="24"/>
          <w:szCs w:val="24"/>
          <w:lang w:val="en-US" w:bidi="en-US"/>
        </w:rPr>
        <w:t xml:space="preserve">50% </w:t>
      </w:r>
      <w:r w:rsidRPr="002D3C6B">
        <w:rPr>
          <w:rFonts w:ascii="Arial Narrow" w:eastAsia="Arial Unicode MS" w:hAnsi="Arial Narrow" w:cs="Arial Unicode MS"/>
          <w:color w:val="000000"/>
          <w:sz w:val="24"/>
          <w:szCs w:val="24"/>
          <w:lang w:val="bg-BG" w:eastAsia="en-GB" w:bidi="bg-BG"/>
        </w:rPr>
        <w:t>(петдесет на сто) от стойността на договора.</w:t>
      </w:r>
    </w:p>
    <w:p w:rsidR="002D3C6B" w:rsidRPr="002D3C6B" w:rsidRDefault="002D3C6B" w:rsidP="000C4ED2">
      <w:pPr>
        <w:widowControl w:val="0"/>
        <w:numPr>
          <w:ilvl w:val="0"/>
          <w:numId w:val="23"/>
        </w:numPr>
        <w:tabs>
          <w:tab w:val="left" w:pos="1114"/>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прекратяване на договора по вина на ВЪЗЛОЖИТЕЛЯ,</w:t>
      </w:r>
      <w:r w:rsidR="00955147" w:rsidRPr="00955147">
        <w:rPr>
          <w:rFonts w:ascii="Arial Narrow" w:eastAsia="Arial Unicode MS" w:hAnsi="Arial Narrow" w:cs="Arial Unicode MS"/>
          <w:color w:val="000000"/>
          <w:sz w:val="24"/>
          <w:szCs w:val="24"/>
          <w:lang w:val="bg-BG" w:eastAsia="en-GB" w:bidi="bg-BG"/>
        </w:rPr>
        <w:t xml:space="preserve"> той дължи неустойка в размер на </w:t>
      </w:r>
      <w:r w:rsidR="00955147">
        <w:rPr>
          <w:rFonts w:ascii="Arial Narrow" w:eastAsia="Arial Unicode MS" w:hAnsi="Arial Narrow" w:cs="Arial Unicode MS"/>
          <w:color w:val="000000"/>
          <w:sz w:val="24"/>
          <w:szCs w:val="24"/>
          <w:lang w:val="bg-BG" w:eastAsia="en-GB" w:bidi="bg-BG"/>
        </w:rPr>
        <w:t>25</w:t>
      </w:r>
      <w:r w:rsidR="00955147" w:rsidRPr="00955147">
        <w:rPr>
          <w:rFonts w:ascii="Arial Narrow" w:eastAsia="Arial Unicode MS" w:hAnsi="Arial Narrow" w:cs="Arial Unicode MS"/>
          <w:color w:val="000000"/>
          <w:sz w:val="24"/>
          <w:szCs w:val="24"/>
          <w:lang w:val="bg-BG" w:eastAsia="en-GB" w:bidi="en-US"/>
        </w:rPr>
        <w:t xml:space="preserve">% </w:t>
      </w:r>
      <w:r w:rsidR="00955147" w:rsidRPr="00955147">
        <w:rPr>
          <w:rFonts w:ascii="Arial Narrow" w:eastAsia="Arial Unicode MS" w:hAnsi="Arial Narrow" w:cs="Arial Unicode MS"/>
          <w:color w:val="000000"/>
          <w:sz w:val="24"/>
          <w:szCs w:val="24"/>
          <w:lang w:val="bg-BG" w:eastAsia="en-GB" w:bidi="bg-BG"/>
        </w:rPr>
        <w:t>(</w:t>
      </w:r>
      <w:r w:rsidR="00836F49">
        <w:rPr>
          <w:rFonts w:ascii="Arial Narrow" w:eastAsia="Arial Unicode MS" w:hAnsi="Arial Narrow" w:cs="Arial Unicode MS"/>
          <w:color w:val="000000"/>
          <w:sz w:val="24"/>
          <w:szCs w:val="24"/>
          <w:lang w:val="bg-BG" w:eastAsia="en-GB" w:bidi="bg-BG"/>
        </w:rPr>
        <w:t xml:space="preserve">двадесет и </w:t>
      </w:r>
      <w:r w:rsidR="00955147" w:rsidRPr="00955147">
        <w:rPr>
          <w:rFonts w:ascii="Arial Narrow" w:eastAsia="Arial Unicode MS" w:hAnsi="Arial Narrow" w:cs="Arial Unicode MS"/>
          <w:color w:val="000000"/>
          <w:sz w:val="24"/>
          <w:szCs w:val="24"/>
          <w:lang w:val="bg-BG" w:eastAsia="en-GB" w:bidi="bg-BG"/>
        </w:rPr>
        <w:t>пет на сто) от стойността на договора.</w:t>
      </w:r>
      <w:r w:rsidRPr="002D3C6B">
        <w:rPr>
          <w:rFonts w:ascii="Arial Narrow" w:eastAsia="Arial Unicode MS" w:hAnsi="Arial Narrow" w:cs="Arial Unicode MS"/>
          <w:color w:val="000000"/>
          <w:sz w:val="24"/>
          <w:szCs w:val="24"/>
          <w:lang w:val="bg-BG" w:eastAsia="en-GB" w:bidi="bg-BG"/>
        </w:rPr>
        <w:t xml:space="preserve"> </w:t>
      </w:r>
      <w:r w:rsidR="00955147">
        <w:rPr>
          <w:rFonts w:ascii="Arial Narrow" w:eastAsia="Arial Unicode MS" w:hAnsi="Arial Narrow" w:cs="Arial Unicode MS"/>
          <w:color w:val="000000"/>
          <w:sz w:val="24"/>
          <w:szCs w:val="24"/>
          <w:lang w:val="bg-BG" w:eastAsia="en-GB" w:bidi="bg-BG"/>
        </w:rPr>
        <w:t>П</w:t>
      </w:r>
      <w:r w:rsidRPr="002D3C6B">
        <w:rPr>
          <w:rFonts w:ascii="Arial Narrow" w:eastAsia="Arial Unicode MS" w:hAnsi="Arial Narrow" w:cs="Arial Unicode MS"/>
          <w:color w:val="000000"/>
          <w:sz w:val="24"/>
          <w:szCs w:val="24"/>
          <w:lang w:val="bg-BG" w:eastAsia="en-GB" w:bidi="bg-BG"/>
        </w:rPr>
        <w:t>оследният дължи на ИЗПЪЛНИТЕЛЯ 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Чл.1</w:t>
      </w:r>
      <w:r w:rsidR="00201999">
        <w:rPr>
          <w:rFonts w:ascii="Arial Narrow" w:eastAsia="Arial Unicode MS" w:hAnsi="Arial Narrow" w:cs="Arial Unicode MS"/>
          <w:b/>
          <w:color w:val="000000"/>
          <w:sz w:val="24"/>
          <w:szCs w:val="24"/>
          <w:lang w:eastAsia="en-GB" w:bidi="bg-BG"/>
        </w:rPr>
        <w:t>3</w:t>
      </w:r>
      <w:r w:rsidRPr="00060482">
        <w:rPr>
          <w:rFonts w:ascii="Arial Narrow" w:eastAsia="Arial Unicode MS" w:hAnsi="Arial Narrow" w:cs="Arial Unicode MS"/>
          <w:b/>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 xml:space="preserve"> ВЪЗЛОЖИТЕЛЯТ не дължи неустойка и/или обезщетение за вреди, ако до изтичане на крайния срок за изпълнение на Договора настъпи промяна във финансирането на Програмата.</w:t>
      </w:r>
    </w:p>
    <w:p w:rsidR="002D3C6B" w:rsidRPr="002D3C6B" w:rsidRDefault="002D3C6B" w:rsidP="0066725F">
      <w:pPr>
        <w:widowControl w:val="0"/>
        <w:spacing w:after="275" w:line="274" w:lineRule="exact"/>
        <w:ind w:firstLine="740"/>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Чл.1</w:t>
      </w:r>
      <w:r w:rsidR="00201999">
        <w:rPr>
          <w:rFonts w:ascii="Arial Narrow" w:eastAsia="Arial Unicode MS" w:hAnsi="Arial Narrow" w:cs="Arial Unicode MS"/>
          <w:b/>
          <w:color w:val="000000"/>
          <w:sz w:val="24"/>
          <w:szCs w:val="24"/>
          <w:lang w:eastAsia="en-GB" w:bidi="bg-BG"/>
        </w:rPr>
        <w:t>4</w:t>
      </w:r>
      <w:r w:rsidRPr="00060482">
        <w:rPr>
          <w:rFonts w:ascii="Arial Narrow" w:eastAsia="Arial Unicode MS" w:hAnsi="Arial Narrow" w:cs="Arial Unicode MS"/>
          <w:b/>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2D3C6B" w:rsidRPr="002D3C6B" w:rsidRDefault="002D3C6B" w:rsidP="000C4ED2">
      <w:pPr>
        <w:widowControl w:val="0"/>
        <w:numPr>
          <w:ilvl w:val="0"/>
          <w:numId w:val="20"/>
        </w:numPr>
        <w:tabs>
          <w:tab w:val="left" w:pos="1394"/>
        </w:tabs>
        <w:spacing w:after="208" w:line="230"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НЕПРЕОДОЛИМА СИЛА</w:t>
      </w:r>
    </w:p>
    <w:p w:rsidR="002D3C6B" w:rsidRPr="002D3C6B" w:rsidRDefault="002D3C6B" w:rsidP="000C4ED2">
      <w:pPr>
        <w:widowControl w:val="0"/>
        <w:spacing w:after="159" w:line="278" w:lineRule="exact"/>
        <w:ind w:firstLine="851"/>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Чл.1</w:t>
      </w:r>
      <w:r w:rsidR="00201999">
        <w:rPr>
          <w:rFonts w:ascii="Arial Narrow" w:eastAsia="Arial Unicode MS" w:hAnsi="Arial Narrow" w:cs="Arial Unicode MS"/>
          <w:b/>
          <w:color w:val="000000"/>
          <w:sz w:val="24"/>
          <w:szCs w:val="24"/>
          <w:lang w:eastAsia="en-GB" w:bidi="bg-BG"/>
        </w:rPr>
        <w:t>5</w:t>
      </w:r>
      <w:r w:rsidRPr="00060482">
        <w:rPr>
          <w:rFonts w:ascii="Arial Narrow" w:eastAsia="Arial Unicode MS" w:hAnsi="Arial Narrow" w:cs="Arial Unicode MS"/>
          <w:b/>
          <w:color w:val="000000"/>
          <w:sz w:val="24"/>
          <w:szCs w:val="24"/>
          <w:lang w:val="bg-BG" w:eastAsia="en-GB" w:bidi="bg-BG"/>
        </w:rPr>
        <w:t>. (1)</w:t>
      </w:r>
      <w:r w:rsidRPr="002D3C6B">
        <w:rPr>
          <w:rFonts w:ascii="Arial Narrow" w:eastAsia="Arial Unicode MS" w:hAnsi="Arial Narrow" w:cs="Arial Unicode MS"/>
          <w:color w:val="000000"/>
          <w:sz w:val="24"/>
          <w:szCs w:val="24"/>
          <w:lang w:val="bg-BG" w:eastAsia="en-GB" w:bidi="bg-BG"/>
        </w:rPr>
        <w:t xml:space="preserve"> Непреодолима сила са обстоятелства от извънреден характер, които страната по договора при полагане на дължимата грижа не е могла или не е била</w:t>
      </w:r>
    </w:p>
    <w:p w:rsidR="002D3C6B" w:rsidRPr="002D3C6B" w:rsidRDefault="002D3C6B" w:rsidP="0066725F">
      <w:pPr>
        <w:widowControl w:val="0"/>
        <w:spacing w:after="0" w:line="278" w:lineRule="exact"/>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длъжна да предвиди или предотврати, и които са възникнали след сключването на договора.</w:t>
      </w:r>
    </w:p>
    <w:p w:rsidR="002D3C6B" w:rsidRPr="002D3C6B" w:rsidRDefault="00F322BE" w:rsidP="000C4ED2">
      <w:pPr>
        <w:widowControl w:val="0"/>
        <w:numPr>
          <w:ilvl w:val="0"/>
          <w:numId w:val="24"/>
        </w:numPr>
        <w:tabs>
          <w:tab w:val="left" w:pos="1090"/>
        </w:tabs>
        <w:spacing w:after="180" w:line="254" w:lineRule="exact"/>
        <w:ind w:firstLine="851"/>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 xml:space="preserve"> </w:t>
      </w:r>
      <w:r w:rsidR="002D3C6B" w:rsidRPr="002D3C6B">
        <w:rPr>
          <w:rFonts w:ascii="Arial Narrow" w:eastAsia="Arial Unicode MS" w:hAnsi="Arial Narrow" w:cs="Arial Unicode MS"/>
          <w:color w:val="000000"/>
          <w:sz w:val="24"/>
          <w:szCs w:val="24"/>
          <w:lang w:val="bg-BG" w:eastAsia="en-GB" w:bidi="bg-BG"/>
        </w:rPr>
        <w:t>Не е налице непреодолима сила,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w:t>
      </w:r>
    </w:p>
    <w:p w:rsidR="002D3C6B" w:rsidRPr="002D3C6B" w:rsidRDefault="00F322BE" w:rsidP="000C4ED2">
      <w:pPr>
        <w:widowControl w:val="0"/>
        <w:numPr>
          <w:ilvl w:val="0"/>
          <w:numId w:val="24"/>
        </w:numPr>
        <w:tabs>
          <w:tab w:val="left" w:pos="851"/>
          <w:tab w:val="left" w:pos="1090"/>
        </w:tabs>
        <w:spacing w:after="0" w:line="254" w:lineRule="exact"/>
        <w:ind w:firstLine="851"/>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 xml:space="preserve"> </w:t>
      </w:r>
      <w:r w:rsidR="002D3C6B" w:rsidRPr="002D3C6B">
        <w:rPr>
          <w:rFonts w:ascii="Arial Narrow" w:eastAsia="Arial Unicode MS" w:hAnsi="Arial Narrow" w:cs="Arial Unicode MS"/>
          <w:color w:val="000000"/>
          <w:sz w:val="24"/>
          <w:szCs w:val="24"/>
          <w:lang w:val="bg-BG" w:eastAsia="en-GB" w:bidi="bg-BG"/>
        </w:rPr>
        <w:t>Страната, изпълнението на чието задължение е възпрепятствано от непреодолима сила, не може да се позовава на нея, ако не е изпълнила задължението си по предходната алинея.</w:t>
      </w:r>
    </w:p>
    <w:p w:rsidR="002D3C6B" w:rsidRPr="002D3C6B" w:rsidRDefault="002D3C6B" w:rsidP="000C4ED2">
      <w:pPr>
        <w:widowControl w:val="0"/>
        <w:spacing w:after="0" w:line="250" w:lineRule="exact"/>
        <w:ind w:firstLine="851"/>
        <w:jc w:val="both"/>
        <w:rPr>
          <w:rFonts w:ascii="Arial Narrow" w:eastAsia="Arial Unicode MS" w:hAnsi="Arial Narrow" w:cs="Arial Unicode MS"/>
          <w:color w:val="000000"/>
          <w:sz w:val="24"/>
          <w:szCs w:val="24"/>
          <w:lang w:val="bg-BG" w:eastAsia="en-GB" w:bidi="bg-BG"/>
        </w:rPr>
      </w:pPr>
      <w:r w:rsidRPr="00060482">
        <w:rPr>
          <w:rFonts w:ascii="Arial Narrow" w:eastAsia="Arial Unicode MS" w:hAnsi="Arial Narrow" w:cs="Arial Unicode MS"/>
          <w:b/>
          <w:color w:val="000000"/>
          <w:sz w:val="24"/>
          <w:szCs w:val="24"/>
          <w:lang w:val="bg-BG" w:eastAsia="en-GB" w:bidi="bg-BG"/>
        </w:rPr>
        <w:t xml:space="preserve">Чл. </w:t>
      </w:r>
      <w:r w:rsidR="00201999">
        <w:rPr>
          <w:rFonts w:ascii="Arial Narrow" w:eastAsia="Arial Unicode MS" w:hAnsi="Arial Narrow" w:cs="Arial Unicode MS"/>
          <w:b/>
          <w:color w:val="000000"/>
          <w:sz w:val="24"/>
          <w:szCs w:val="24"/>
          <w:lang w:eastAsia="en-GB" w:bidi="bg-BG"/>
        </w:rPr>
        <w:t>16</w:t>
      </w:r>
      <w:r w:rsidRPr="00060482">
        <w:rPr>
          <w:rFonts w:ascii="Arial Narrow" w:eastAsia="Arial Unicode MS" w:hAnsi="Arial Narrow" w:cs="Arial Unicode MS"/>
          <w:b/>
          <w:color w:val="000000"/>
          <w:sz w:val="24"/>
          <w:szCs w:val="24"/>
          <w:lang w:val="bg-BG" w:eastAsia="en-GB" w:bidi="bg-BG"/>
        </w:rPr>
        <w:t>. (1)</w:t>
      </w:r>
      <w:r w:rsidRPr="002D3C6B">
        <w:rPr>
          <w:rFonts w:ascii="Arial Narrow" w:eastAsia="Arial Unicode MS" w:hAnsi="Arial Narrow" w:cs="Arial Unicode MS"/>
          <w:color w:val="000000"/>
          <w:sz w:val="24"/>
          <w:szCs w:val="24"/>
          <w:lang w:val="bg-BG" w:eastAsia="en-GB" w:bidi="bg-BG"/>
        </w:rPr>
        <w:t xml:space="preserve">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в това число и за причинените от това неизпълнение вреди.</w:t>
      </w:r>
    </w:p>
    <w:p w:rsidR="002D3C6B" w:rsidRPr="002D3C6B" w:rsidRDefault="002D3C6B" w:rsidP="000C4ED2">
      <w:pPr>
        <w:widowControl w:val="0"/>
        <w:numPr>
          <w:ilvl w:val="0"/>
          <w:numId w:val="25"/>
        </w:numPr>
        <w:tabs>
          <w:tab w:val="left" w:pos="1095"/>
        </w:tabs>
        <w:spacing w:after="0" w:line="250"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настоящия договор.</w:t>
      </w:r>
    </w:p>
    <w:p w:rsidR="002D3C6B" w:rsidRPr="002D3C6B" w:rsidRDefault="002D3C6B" w:rsidP="000C4ED2">
      <w:pPr>
        <w:pStyle w:val="22"/>
        <w:ind w:firstLine="851"/>
      </w:pPr>
      <w:r w:rsidRPr="00462A6D">
        <w:rPr>
          <w:b/>
        </w:rPr>
        <w:t xml:space="preserve">Чл. </w:t>
      </w:r>
      <w:r w:rsidR="00201999">
        <w:rPr>
          <w:b/>
          <w:lang w:val="en-GB"/>
        </w:rPr>
        <w:t>17</w:t>
      </w:r>
      <w:r w:rsidRPr="00462A6D">
        <w:rPr>
          <w:b/>
        </w:rPr>
        <w:t>. (1)</w:t>
      </w:r>
      <w:r w:rsidRPr="002D3C6B">
        <w:t xml:space="preserve"> Страната, която се позове на обстоятелство от извънреден характер по смисъла на чл. 20, ал. 1 от настоящия договор, което е причина за неизпълнение на задължения по договора, е длъжна в петдневен срок писмено да уведоми другата страна за настъпването, съответно за преустановяване на въздействието на непреодолимата сила, както и какви са възможните последици от нея за изпълнението на договора.</w:t>
      </w:r>
    </w:p>
    <w:p w:rsidR="002D3C6B" w:rsidRPr="002D3C6B" w:rsidRDefault="00F322BE" w:rsidP="000C4ED2">
      <w:pPr>
        <w:widowControl w:val="0"/>
        <w:numPr>
          <w:ilvl w:val="0"/>
          <w:numId w:val="26"/>
        </w:numPr>
        <w:tabs>
          <w:tab w:val="left" w:pos="1095"/>
        </w:tabs>
        <w:spacing w:after="0" w:line="269" w:lineRule="exact"/>
        <w:ind w:firstLine="851"/>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 xml:space="preserve"> </w:t>
      </w:r>
      <w:r w:rsidR="002D3C6B" w:rsidRPr="002D3C6B">
        <w:rPr>
          <w:rFonts w:ascii="Arial Narrow" w:eastAsia="Arial Unicode MS" w:hAnsi="Arial Narrow" w:cs="Arial Unicode MS"/>
          <w:color w:val="000000"/>
          <w:sz w:val="24"/>
          <w:szCs w:val="24"/>
          <w:lang w:val="bg-BG" w:eastAsia="en-GB" w:bidi="bg-BG"/>
        </w:rPr>
        <w:t>Към известието по ал. 1 се прилагат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rsidR="002D3C6B" w:rsidRPr="002D3C6B" w:rsidRDefault="00F322BE" w:rsidP="000C4ED2">
      <w:pPr>
        <w:widowControl w:val="0"/>
        <w:numPr>
          <w:ilvl w:val="0"/>
          <w:numId w:val="26"/>
        </w:numPr>
        <w:tabs>
          <w:tab w:val="left" w:pos="1090"/>
        </w:tabs>
        <w:spacing w:after="0" w:line="250" w:lineRule="exact"/>
        <w:ind w:firstLine="851"/>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 xml:space="preserve"> </w:t>
      </w:r>
      <w:r w:rsidR="002D3C6B" w:rsidRPr="002D3C6B">
        <w:rPr>
          <w:rFonts w:ascii="Arial Narrow" w:eastAsia="Arial Unicode MS" w:hAnsi="Arial Narrow" w:cs="Arial Unicode MS"/>
          <w:color w:val="000000"/>
          <w:sz w:val="24"/>
          <w:szCs w:val="24"/>
          <w:lang w:val="bg-BG" w:eastAsia="en-GB" w:bidi="bg-BG"/>
        </w:rPr>
        <w:t>В случай че някое от доказателствата по ал. 2 се издава от компетентните органи в срок, по-дълъг от посочения в ал. 1, страната, изпълнението на чието задължение е възпрепятствано от непреодолимата сила е длъжна с известието по ал.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 доказателството.</w:t>
      </w:r>
    </w:p>
    <w:p w:rsidR="002D3C6B" w:rsidRDefault="002D3C6B" w:rsidP="000C4ED2">
      <w:pPr>
        <w:widowControl w:val="0"/>
        <w:numPr>
          <w:ilvl w:val="0"/>
          <w:numId w:val="26"/>
        </w:numPr>
        <w:tabs>
          <w:tab w:val="left" w:pos="1115"/>
        </w:tabs>
        <w:spacing w:after="0" w:line="250"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неуведомяване по ал. 1 се дължи обезщетение за настъпилите вреди.</w:t>
      </w:r>
    </w:p>
    <w:p w:rsidR="00462A6D" w:rsidRPr="002D3C6B" w:rsidRDefault="00462A6D" w:rsidP="00462A6D">
      <w:pPr>
        <w:widowControl w:val="0"/>
        <w:tabs>
          <w:tab w:val="left" w:pos="1115"/>
        </w:tabs>
        <w:spacing w:after="0" w:line="250" w:lineRule="exact"/>
        <w:ind w:left="740"/>
        <w:jc w:val="both"/>
        <w:rPr>
          <w:rFonts w:ascii="Arial Narrow" w:eastAsia="Arial Unicode MS" w:hAnsi="Arial Narrow" w:cs="Arial Unicode MS"/>
          <w:color w:val="000000"/>
          <w:sz w:val="24"/>
          <w:szCs w:val="24"/>
          <w:lang w:val="bg-BG" w:eastAsia="en-GB" w:bidi="bg-BG"/>
        </w:rPr>
      </w:pPr>
    </w:p>
    <w:p w:rsidR="002D3C6B" w:rsidRPr="002D3C6B" w:rsidRDefault="002D3C6B" w:rsidP="000C4ED2">
      <w:pPr>
        <w:widowControl w:val="0"/>
        <w:tabs>
          <w:tab w:val="left" w:pos="851"/>
        </w:tabs>
        <w:spacing w:after="0" w:line="250" w:lineRule="exact"/>
        <w:ind w:firstLine="851"/>
        <w:jc w:val="both"/>
        <w:rPr>
          <w:rFonts w:ascii="Arial Narrow" w:eastAsia="Arial Unicode MS" w:hAnsi="Arial Narrow" w:cs="Arial Unicode MS"/>
          <w:color w:val="000000"/>
          <w:sz w:val="24"/>
          <w:szCs w:val="24"/>
          <w:lang w:val="bg-BG" w:eastAsia="en-GB" w:bidi="bg-BG"/>
        </w:rPr>
      </w:pPr>
      <w:r w:rsidRPr="00462A6D">
        <w:rPr>
          <w:rFonts w:ascii="Arial Narrow" w:eastAsia="Arial Unicode MS" w:hAnsi="Arial Narrow" w:cs="Arial Unicode MS"/>
          <w:b/>
          <w:color w:val="000000"/>
          <w:sz w:val="24"/>
          <w:szCs w:val="24"/>
          <w:lang w:val="bg-BG" w:eastAsia="en-GB" w:bidi="bg-BG"/>
        </w:rPr>
        <w:t xml:space="preserve">Чл. </w:t>
      </w:r>
      <w:r w:rsidR="00201999">
        <w:rPr>
          <w:rFonts w:ascii="Arial Narrow" w:eastAsia="Arial Unicode MS" w:hAnsi="Arial Narrow" w:cs="Arial Unicode MS"/>
          <w:b/>
          <w:color w:val="000000"/>
          <w:sz w:val="24"/>
          <w:szCs w:val="24"/>
          <w:lang w:eastAsia="en-GB" w:bidi="bg-BG"/>
        </w:rPr>
        <w:t>18</w:t>
      </w:r>
      <w:r w:rsidRPr="00462A6D">
        <w:rPr>
          <w:rFonts w:ascii="Arial Narrow" w:eastAsia="Arial Unicode MS" w:hAnsi="Arial Narrow" w:cs="Arial Unicode MS"/>
          <w:b/>
          <w:color w:val="000000"/>
          <w:sz w:val="24"/>
          <w:szCs w:val="24"/>
          <w:lang w:val="bg-BG" w:eastAsia="en-GB" w:bidi="bg-BG"/>
        </w:rPr>
        <w:t>. (1)</w:t>
      </w:r>
      <w:r w:rsidRPr="002D3C6B">
        <w:rPr>
          <w:rFonts w:ascii="Arial Narrow" w:eastAsia="Arial Unicode MS" w:hAnsi="Arial Narrow" w:cs="Arial Unicode MS"/>
          <w:color w:val="000000"/>
          <w:sz w:val="24"/>
          <w:szCs w:val="24"/>
          <w:lang w:val="bg-BG" w:eastAsia="en-GB" w:bidi="bg-BG"/>
        </w:rPr>
        <w:t xml:space="preserve"> При позоваване на непреодолима сила страната, изпълнението на чието </w:t>
      </w:r>
      <w:r w:rsidRPr="002D3C6B">
        <w:rPr>
          <w:rFonts w:ascii="Arial Narrow" w:eastAsia="Arial Unicode MS" w:hAnsi="Arial Narrow" w:cs="Arial Unicode MS"/>
          <w:color w:val="000000"/>
          <w:sz w:val="24"/>
          <w:szCs w:val="24"/>
          <w:lang w:val="bg-BG" w:eastAsia="en-GB" w:bidi="bg-BG"/>
        </w:rPr>
        <w:lastRenderedPageBreak/>
        <w:t>задължение е възпрепятствано от непреодолимата сила е длъжна да предприеме всички възможни мерки, за да ограничи последиците от настъпването на събитието.</w:t>
      </w:r>
    </w:p>
    <w:p w:rsidR="002D3C6B" w:rsidRPr="002D3C6B" w:rsidRDefault="002D3C6B" w:rsidP="000C4ED2">
      <w:pPr>
        <w:widowControl w:val="0"/>
        <w:tabs>
          <w:tab w:val="left" w:pos="851"/>
        </w:tabs>
        <w:spacing w:after="0" w:line="250" w:lineRule="exact"/>
        <w:ind w:firstLine="740"/>
        <w:jc w:val="both"/>
        <w:rPr>
          <w:rFonts w:ascii="Arial Narrow" w:eastAsia="Arial Unicode MS" w:hAnsi="Arial Narrow" w:cs="Arial Unicode MS"/>
          <w:color w:val="000000"/>
          <w:sz w:val="24"/>
          <w:szCs w:val="24"/>
          <w:lang w:val="bg-BG" w:eastAsia="en-GB" w:bidi="bg-BG"/>
        </w:rPr>
      </w:pPr>
      <w:r w:rsidRPr="00462A6D">
        <w:rPr>
          <w:rFonts w:ascii="Arial Narrow" w:eastAsia="Arial Unicode MS" w:hAnsi="Arial Narrow" w:cs="Arial Unicode MS"/>
          <w:b/>
          <w:color w:val="000000"/>
          <w:sz w:val="24"/>
          <w:szCs w:val="24"/>
          <w:lang w:val="bg-BG" w:eastAsia="en-GB" w:bidi="bg-BG"/>
        </w:rPr>
        <w:t>(2)</w:t>
      </w:r>
      <w:r w:rsidRPr="002D3C6B">
        <w:rPr>
          <w:rFonts w:ascii="Arial Narrow" w:eastAsia="Arial Unicode MS" w:hAnsi="Arial Narrow" w:cs="Arial Unicode MS"/>
          <w:color w:val="000000"/>
          <w:sz w:val="24"/>
          <w:szCs w:val="24"/>
          <w:lang w:val="bg-BG" w:eastAsia="en-GB" w:bidi="bg-BG"/>
        </w:rPr>
        <w:t xml:space="preserve"> Страната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2D3C6B" w:rsidRPr="002D3C6B" w:rsidRDefault="002D3C6B" w:rsidP="000C4ED2">
      <w:pPr>
        <w:widowControl w:val="0"/>
        <w:tabs>
          <w:tab w:val="left" w:pos="851"/>
        </w:tabs>
        <w:spacing w:after="0" w:line="250" w:lineRule="exact"/>
        <w:ind w:firstLine="740"/>
        <w:jc w:val="both"/>
        <w:rPr>
          <w:rFonts w:ascii="Arial Narrow" w:eastAsia="Arial Unicode MS" w:hAnsi="Arial Narrow" w:cs="Arial Unicode MS"/>
          <w:color w:val="000000"/>
          <w:sz w:val="24"/>
          <w:szCs w:val="24"/>
          <w:lang w:val="bg-BG" w:eastAsia="en-GB" w:bidi="bg-BG"/>
        </w:rPr>
      </w:pPr>
      <w:r w:rsidRPr="00462A6D">
        <w:rPr>
          <w:rFonts w:ascii="Arial Narrow" w:eastAsia="Arial Unicode MS" w:hAnsi="Arial Narrow" w:cs="Arial Unicode MS"/>
          <w:b/>
          <w:color w:val="000000"/>
          <w:sz w:val="24"/>
          <w:szCs w:val="24"/>
          <w:lang w:val="bg-BG" w:eastAsia="en-GB" w:bidi="bg-BG"/>
        </w:rPr>
        <w:t xml:space="preserve">Чл. </w:t>
      </w:r>
      <w:r w:rsidR="00201999">
        <w:rPr>
          <w:rFonts w:ascii="Arial Narrow" w:eastAsia="Arial Unicode MS" w:hAnsi="Arial Narrow" w:cs="Arial Unicode MS"/>
          <w:b/>
          <w:color w:val="000000"/>
          <w:sz w:val="24"/>
          <w:szCs w:val="24"/>
          <w:lang w:eastAsia="en-GB" w:bidi="bg-BG"/>
        </w:rPr>
        <w:t>19</w:t>
      </w:r>
      <w:r w:rsidRPr="00462A6D">
        <w:rPr>
          <w:rFonts w:ascii="Arial Narrow" w:eastAsia="Arial Unicode MS" w:hAnsi="Arial Narrow" w:cs="Arial Unicode MS"/>
          <w:b/>
          <w:color w:val="000000"/>
          <w:sz w:val="24"/>
          <w:szCs w:val="24"/>
          <w:lang w:val="bg-BG" w:eastAsia="en-GB" w:bidi="bg-BG"/>
        </w:rPr>
        <w:t>. (1)</w:t>
      </w:r>
      <w:r w:rsidRPr="002D3C6B">
        <w:rPr>
          <w:rFonts w:ascii="Arial Narrow" w:eastAsia="Arial Unicode MS" w:hAnsi="Arial Narrow" w:cs="Arial Unicode MS"/>
          <w:color w:val="000000"/>
          <w:sz w:val="24"/>
          <w:szCs w:val="24"/>
          <w:lang w:val="bg-BG" w:eastAsia="en-GB" w:bidi="bg-BG"/>
        </w:rPr>
        <w:t xml:space="preserve"> Страната, изпълнението на чието задължение е възпрепятствано от непреодолимата сила, ведно с уведомлението по чл. 21, ал. 1 изпраща до другата страна уведомление за спиране на изпълнението на договора до отпадане на непреодолимата сила.</w:t>
      </w:r>
    </w:p>
    <w:p w:rsidR="002D3C6B" w:rsidRPr="002D3C6B" w:rsidRDefault="002D3C6B" w:rsidP="000C4ED2">
      <w:pPr>
        <w:widowControl w:val="0"/>
        <w:numPr>
          <w:ilvl w:val="0"/>
          <w:numId w:val="27"/>
        </w:numPr>
        <w:tabs>
          <w:tab w:val="left" w:pos="851"/>
          <w:tab w:val="left" w:pos="1095"/>
        </w:tabs>
        <w:spacing w:after="0" w:line="250"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След отпадане на обстоятелствата от извънреден характер, които са определени като непреодолима сила в уведомлението по чл. 21, ал. 1, страната, изпълнението на чието задължение е възпрепятствано от непреодолимата сила, писмено с известие в петдневен срок уведомява другата страна за възобновяване на изпълнението на договора.</w:t>
      </w:r>
    </w:p>
    <w:p w:rsidR="002D3C6B" w:rsidRPr="00FE3AF2" w:rsidRDefault="002D3C6B" w:rsidP="000C4ED2">
      <w:pPr>
        <w:widowControl w:val="0"/>
        <w:numPr>
          <w:ilvl w:val="0"/>
          <w:numId w:val="27"/>
        </w:numPr>
        <w:tabs>
          <w:tab w:val="left" w:pos="851"/>
          <w:tab w:val="left" w:pos="1090"/>
        </w:tabs>
        <w:spacing w:after="0" w:line="254" w:lineRule="exact"/>
        <w:ind w:firstLine="740"/>
        <w:jc w:val="both"/>
        <w:rPr>
          <w:rFonts w:ascii="Arial Narrow" w:eastAsia="Arial Unicode MS" w:hAnsi="Arial Narrow" w:cs="Arial Unicode MS"/>
          <w:color w:val="000000"/>
          <w:sz w:val="24"/>
          <w:szCs w:val="24"/>
          <w:lang w:val="bg-BG" w:eastAsia="en-GB" w:bidi="bg-BG"/>
        </w:rPr>
      </w:pPr>
      <w:r w:rsidRPr="00FE3AF2">
        <w:rPr>
          <w:rFonts w:ascii="Arial Narrow" w:eastAsia="Arial Unicode MS" w:hAnsi="Arial Narrow" w:cs="Arial Unicode MS"/>
          <w:color w:val="000000"/>
          <w:sz w:val="24"/>
          <w:szCs w:val="24"/>
          <w:lang w:val="bg-BG" w:eastAsia="en-GB" w:bidi="bg-BG"/>
        </w:rPr>
        <w:t>Ако след изтичане на петдневния срок по ал. 2, страната, която е дала известието за спиране по ал. 1,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w:t>
      </w:r>
      <w:r w:rsidR="00FE3AF2" w:rsidRPr="00FE3AF2">
        <w:rPr>
          <w:rFonts w:ascii="Arial Narrow" w:eastAsia="Arial Unicode MS" w:hAnsi="Arial Narrow" w:cs="Arial Unicode MS"/>
          <w:color w:val="000000"/>
          <w:sz w:val="24"/>
          <w:szCs w:val="24"/>
          <w:lang w:val="bg-BG" w:eastAsia="en-GB" w:bidi="bg-BG"/>
        </w:rPr>
        <w:t xml:space="preserve"> </w:t>
      </w:r>
      <w:r w:rsidRPr="00FE3AF2">
        <w:rPr>
          <w:rFonts w:ascii="Arial Narrow" w:eastAsia="Arial Unicode MS" w:hAnsi="Arial Narrow" w:cs="Arial Unicode MS"/>
          <w:color w:val="000000"/>
          <w:sz w:val="24"/>
          <w:szCs w:val="24"/>
          <w:lang w:val="bg-BG" w:eastAsia="en-GB" w:bidi="bg-BG"/>
        </w:rPr>
        <w:t>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2D3C6B" w:rsidRPr="002D3C6B" w:rsidRDefault="002D3C6B" w:rsidP="000C4ED2">
      <w:pPr>
        <w:widowControl w:val="0"/>
        <w:numPr>
          <w:ilvl w:val="0"/>
          <w:numId w:val="27"/>
        </w:numPr>
        <w:tabs>
          <w:tab w:val="left" w:pos="851"/>
          <w:tab w:val="left" w:pos="1090"/>
        </w:tabs>
        <w:spacing w:after="285" w:line="25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Ако и след изтичане на срока, определен в известието по ал. 3, страната, която е дала известието по ал. 1, не възобнови изпълнението на договора, изправната страна има право да прекрати договора и да получи неустойката за неизпълнение на договора.</w:t>
      </w:r>
    </w:p>
    <w:p w:rsidR="002D3C6B" w:rsidRPr="002D3C6B" w:rsidRDefault="002D3C6B" w:rsidP="000C4ED2">
      <w:pPr>
        <w:widowControl w:val="0"/>
        <w:tabs>
          <w:tab w:val="left" w:pos="851"/>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Times New Roman"/>
          <w:b/>
          <w:bCs/>
          <w:color w:val="000000"/>
          <w:sz w:val="24"/>
          <w:szCs w:val="24"/>
          <w:lang w:val="bg-BG" w:eastAsia="bg-BG" w:bidi="bg-BG"/>
        </w:rPr>
        <w:t>Чл. 2</w:t>
      </w:r>
      <w:r w:rsidR="00201999">
        <w:rPr>
          <w:rFonts w:ascii="Arial Narrow" w:eastAsia="Arial Unicode MS" w:hAnsi="Arial Narrow" w:cs="Times New Roman"/>
          <w:b/>
          <w:bCs/>
          <w:color w:val="000000"/>
          <w:sz w:val="24"/>
          <w:szCs w:val="24"/>
          <w:lang w:eastAsia="bg-BG" w:bidi="bg-BG"/>
        </w:rPr>
        <w:t>0</w:t>
      </w:r>
      <w:r w:rsidRPr="002D3C6B">
        <w:rPr>
          <w:rFonts w:ascii="Arial Narrow" w:eastAsia="Arial Unicode MS" w:hAnsi="Arial Narrow" w:cs="Times New Roman"/>
          <w:b/>
          <w:bCs/>
          <w:color w:val="000000"/>
          <w:sz w:val="24"/>
          <w:szCs w:val="24"/>
          <w:lang w:val="bg-BG" w:eastAsia="bg-BG" w:bidi="bg-BG"/>
        </w:rPr>
        <w:t xml:space="preserve">. (1) </w:t>
      </w:r>
      <w:r w:rsidRPr="002D3C6B">
        <w:rPr>
          <w:rFonts w:ascii="Arial Narrow" w:eastAsia="Arial Unicode MS" w:hAnsi="Arial Narrow" w:cs="Arial Unicode MS"/>
          <w:color w:val="000000"/>
          <w:sz w:val="24"/>
          <w:szCs w:val="24"/>
          <w:lang w:val="bg-BG" w:eastAsia="en-GB" w:bidi="bg-BG"/>
        </w:rPr>
        <w:t>Срокът за изпълнение на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2D3C6B" w:rsidRPr="002D3C6B" w:rsidRDefault="002D3C6B" w:rsidP="000C4ED2">
      <w:pPr>
        <w:widowControl w:val="0"/>
        <w:numPr>
          <w:ilvl w:val="0"/>
          <w:numId w:val="28"/>
        </w:numPr>
        <w:tabs>
          <w:tab w:val="left" w:pos="851"/>
          <w:tab w:val="left" w:pos="1110"/>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е длъжен да направи необходимото, за да сведе до минимум срока на спиране на изпълнението и да го възобнови веднага щом обстоятелствата позволят това.</w:t>
      </w:r>
    </w:p>
    <w:p w:rsidR="002D3C6B" w:rsidRPr="002D3C6B" w:rsidRDefault="002D3C6B" w:rsidP="000C4ED2">
      <w:pPr>
        <w:widowControl w:val="0"/>
        <w:numPr>
          <w:ilvl w:val="0"/>
          <w:numId w:val="28"/>
        </w:numPr>
        <w:tabs>
          <w:tab w:val="left" w:pos="851"/>
          <w:tab w:val="left" w:pos="1110"/>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Срокът за изпълнение се удължава с периода на забавянето на изпълнението на договора и се възстановява от получаването на уведомлението по чл. 23, ал. 2.</w:t>
      </w:r>
    </w:p>
    <w:p w:rsidR="002D3C6B" w:rsidRPr="002D3C6B" w:rsidRDefault="002D3C6B" w:rsidP="000C4ED2">
      <w:pPr>
        <w:widowControl w:val="0"/>
        <w:numPr>
          <w:ilvl w:val="0"/>
          <w:numId w:val="28"/>
        </w:numPr>
        <w:tabs>
          <w:tab w:val="left" w:pos="851"/>
          <w:tab w:val="left" w:pos="1114"/>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За периода на спиране на изпълнението плащанията по договора не се дължат.</w:t>
      </w:r>
    </w:p>
    <w:p w:rsidR="002D3C6B" w:rsidRPr="002D3C6B" w:rsidRDefault="002D3C6B" w:rsidP="000C4ED2">
      <w:pPr>
        <w:widowControl w:val="0"/>
        <w:tabs>
          <w:tab w:val="left" w:pos="851"/>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Times New Roman"/>
          <w:b/>
          <w:bCs/>
          <w:color w:val="000000"/>
          <w:sz w:val="24"/>
          <w:szCs w:val="24"/>
          <w:lang w:val="bg-BG" w:eastAsia="bg-BG" w:bidi="bg-BG"/>
        </w:rPr>
        <w:t>Чл. 2</w:t>
      </w:r>
      <w:r w:rsidR="00201999">
        <w:rPr>
          <w:rFonts w:ascii="Arial Narrow" w:eastAsia="Arial Unicode MS" w:hAnsi="Arial Narrow" w:cs="Times New Roman"/>
          <w:b/>
          <w:bCs/>
          <w:color w:val="000000"/>
          <w:sz w:val="24"/>
          <w:szCs w:val="24"/>
          <w:lang w:eastAsia="bg-BG" w:bidi="bg-BG"/>
        </w:rPr>
        <w:t>1</w:t>
      </w:r>
      <w:r w:rsidRPr="002D3C6B">
        <w:rPr>
          <w:rFonts w:ascii="Arial Narrow" w:eastAsia="Arial Unicode MS" w:hAnsi="Arial Narrow" w:cs="Times New Roman"/>
          <w:b/>
          <w:bCs/>
          <w:color w:val="000000"/>
          <w:sz w:val="24"/>
          <w:szCs w:val="24"/>
          <w:lang w:val="bg-BG" w:eastAsia="bg-BG" w:bidi="bg-BG"/>
        </w:rPr>
        <w:t xml:space="preserve">. (1) </w:t>
      </w:r>
      <w:r w:rsidRPr="002D3C6B">
        <w:rPr>
          <w:rFonts w:ascii="Arial Narrow" w:eastAsia="Arial Unicode MS" w:hAnsi="Arial Narrow" w:cs="Arial Unicode MS"/>
          <w:color w:val="000000"/>
          <w:sz w:val="24"/>
          <w:szCs w:val="24"/>
          <w:lang w:val="bg-BG" w:eastAsia="en-GB" w:bidi="bg-BG"/>
        </w:rPr>
        <w:t>Когато обстоятелствата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за изпълнението на договора като цяло, страната, изпълнението на чиито задължения е възпрепятствано от непреодолимата сила, писмено с известие уведомява насрещната страна за това обстоятелство.</w:t>
      </w:r>
    </w:p>
    <w:p w:rsidR="002D3C6B" w:rsidRPr="002D3C6B" w:rsidRDefault="002D3C6B" w:rsidP="000C4ED2">
      <w:pPr>
        <w:widowControl w:val="0"/>
        <w:tabs>
          <w:tab w:val="left" w:pos="851"/>
        </w:tabs>
        <w:spacing w:after="327"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Times New Roman"/>
          <w:b/>
          <w:bCs/>
          <w:color w:val="000000"/>
          <w:sz w:val="24"/>
          <w:szCs w:val="24"/>
          <w:lang w:val="bg-BG" w:eastAsia="bg-BG" w:bidi="bg-BG"/>
        </w:rPr>
        <w:t xml:space="preserve">(2) </w:t>
      </w:r>
      <w:r w:rsidRPr="002D3C6B">
        <w:rPr>
          <w:rFonts w:ascii="Arial Narrow" w:eastAsia="Arial Unicode MS" w:hAnsi="Arial Narrow" w:cs="Arial Unicode MS"/>
          <w:color w:val="000000"/>
          <w:sz w:val="24"/>
          <w:szCs w:val="24"/>
          <w:lang w:val="bg-BG" w:eastAsia="en-GB" w:bidi="bg-BG"/>
        </w:rPr>
        <w:t>След получаване на известието по ал. 1, насрещната страна има право да прекрати договора.</w:t>
      </w:r>
    </w:p>
    <w:p w:rsidR="002D3C6B" w:rsidRPr="00201999" w:rsidRDefault="002D3C6B" w:rsidP="00201999">
      <w:pPr>
        <w:pStyle w:val="6"/>
      </w:pPr>
      <w:r w:rsidRPr="00201999">
        <w:t>ЕКИП ОТ ЕКСПЕРТИ</w:t>
      </w:r>
    </w:p>
    <w:p w:rsidR="00201999" w:rsidRPr="00201999" w:rsidRDefault="002D3C6B" w:rsidP="000C4ED2">
      <w:pPr>
        <w:widowControl w:val="0"/>
        <w:tabs>
          <w:tab w:val="left" w:pos="851"/>
        </w:tabs>
        <w:spacing w:after="0" w:line="274" w:lineRule="exact"/>
        <w:ind w:firstLine="1040"/>
        <w:jc w:val="both"/>
        <w:rPr>
          <w:rFonts w:ascii="Arial Narrow" w:eastAsia="Arial Unicode MS" w:hAnsi="Arial Narrow" w:cs="Arial Unicode MS"/>
          <w:color w:val="000000"/>
          <w:sz w:val="24"/>
          <w:szCs w:val="24"/>
          <w:lang w:eastAsia="en-GB" w:bidi="bg-BG"/>
        </w:rPr>
      </w:pPr>
      <w:r w:rsidRPr="00462A6D">
        <w:rPr>
          <w:rFonts w:ascii="Arial Narrow" w:eastAsia="Arial Unicode MS" w:hAnsi="Arial Narrow" w:cs="Arial Unicode MS"/>
          <w:b/>
          <w:color w:val="000000"/>
          <w:sz w:val="24"/>
          <w:szCs w:val="24"/>
          <w:lang w:val="bg-BG" w:eastAsia="en-GB" w:bidi="bg-BG"/>
        </w:rPr>
        <w:t>Чл. 2</w:t>
      </w:r>
      <w:r w:rsidR="00201999">
        <w:rPr>
          <w:rFonts w:ascii="Arial Narrow" w:eastAsia="Arial Unicode MS" w:hAnsi="Arial Narrow" w:cs="Arial Unicode MS"/>
          <w:b/>
          <w:color w:val="000000"/>
          <w:sz w:val="24"/>
          <w:szCs w:val="24"/>
          <w:lang w:eastAsia="en-GB" w:bidi="bg-BG"/>
        </w:rPr>
        <w:t>2</w:t>
      </w:r>
      <w:r w:rsidRPr="00462A6D">
        <w:rPr>
          <w:rFonts w:ascii="Arial Narrow" w:eastAsia="Arial Unicode MS" w:hAnsi="Arial Narrow" w:cs="Arial Unicode MS"/>
          <w:b/>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 xml:space="preserve"> </w:t>
      </w:r>
      <w:r w:rsidRPr="00462A6D">
        <w:rPr>
          <w:rFonts w:ascii="Arial Narrow" w:eastAsia="Arial Unicode MS" w:hAnsi="Arial Narrow" w:cs="Arial Unicode MS"/>
          <w:b/>
          <w:color w:val="000000"/>
          <w:sz w:val="24"/>
          <w:szCs w:val="24"/>
          <w:lang w:val="bg-BG" w:eastAsia="en-GB" w:bidi="bg-BG"/>
        </w:rPr>
        <w:t>(1)</w:t>
      </w:r>
      <w:r w:rsidRPr="002D3C6B">
        <w:rPr>
          <w:rFonts w:ascii="Arial Narrow" w:eastAsia="Arial Unicode MS" w:hAnsi="Arial Narrow" w:cs="Arial Unicode MS"/>
          <w:color w:val="000000"/>
          <w:sz w:val="24"/>
          <w:szCs w:val="24"/>
          <w:lang w:val="bg-BG" w:eastAsia="en-GB" w:bidi="bg-BG"/>
        </w:rPr>
        <w:t xml:space="preserve"> За изпълнение предмета на настоящия договор ИЗПЪЛНИТЕЛЯТ осигурява екипа от експерти, посочени в офертата, неразделна част от този договор</w:t>
      </w:r>
      <w:r w:rsidR="00201999">
        <w:rPr>
          <w:rFonts w:ascii="Arial Narrow" w:eastAsia="Arial Unicode MS" w:hAnsi="Arial Narrow" w:cs="Arial Unicode MS"/>
          <w:color w:val="000000"/>
          <w:sz w:val="24"/>
          <w:szCs w:val="24"/>
          <w:lang w:val="bg-BG" w:eastAsia="en-GB" w:bidi="bg-BG"/>
        </w:rPr>
        <w:t>.</w:t>
      </w:r>
      <w:r w:rsidR="00201999">
        <w:rPr>
          <w:rFonts w:ascii="Arial Narrow" w:eastAsia="Arial Unicode MS" w:hAnsi="Arial Narrow" w:cs="Arial Unicode MS"/>
          <w:color w:val="000000"/>
          <w:sz w:val="24"/>
          <w:szCs w:val="24"/>
          <w:lang w:eastAsia="en-GB" w:bidi="bg-BG"/>
        </w:rPr>
        <w:t xml:space="preserve"> </w:t>
      </w:r>
    </w:p>
    <w:p w:rsidR="002D3C6B" w:rsidRPr="002D3C6B" w:rsidRDefault="002D3C6B" w:rsidP="000C4ED2">
      <w:pPr>
        <w:widowControl w:val="0"/>
        <w:numPr>
          <w:ilvl w:val="0"/>
          <w:numId w:val="30"/>
        </w:numPr>
        <w:tabs>
          <w:tab w:val="left" w:pos="851"/>
          <w:tab w:val="left" w:pos="1398"/>
        </w:tabs>
        <w:spacing w:after="0" w:line="274" w:lineRule="exact"/>
        <w:ind w:firstLine="10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няма право да сменя лицата в екипите, посочени в офертата му, без предварително писмено съгласие на ВЪЗЛОЖИТЕЛЯ и представяне на доказателства, удостоверяващи включването на новия експерт в списъка на правоспособните лица.</w:t>
      </w:r>
    </w:p>
    <w:p w:rsidR="002D3C6B" w:rsidRPr="002D3C6B" w:rsidRDefault="002D3C6B" w:rsidP="000C4ED2">
      <w:pPr>
        <w:widowControl w:val="0"/>
        <w:numPr>
          <w:ilvl w:val="0"/>
          <w:numId w:val="30"/>
        </w:numPr>
        <w:tabs>
          <w:tab w:val="left" w:pos="851"/>
          <w:tab w:val="left" w:pos="1398"/>
        </w:tabs>
        <w:spacing w:after="0" w:line="274" w:lineRule="exact"/>
        <w:ind w:firstLine="10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ИЗПЪЛНИТЕЛЯТ по своя инициатива предлага смяна на ключов експерт в следните случаи:</w:t>
      </w:r>
    </w:p>
    <w:p w:rsidR="002D3C6B" w:rsidRPr="002D3C6B" w:rsidRDefault="002D3C6B" w:rsidP="000C4ED2">
      <w:pPr>
        <w:widowControl w:val="0"/>
        <w:numPr>
          <w:ilvl w:val="0"/>
          <w:numId w:val="31"/>
        </w:numPr>
        <w:tabs>
          <w:tab w:val="left" w:pos="1041"/>
        </w:tabs>
        <w:spacing w:after="0" w:line="274"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смърт на експерта;</w:t>
      </w:r>
    </w:p>
    <w:p w:rsidR="002D3C6B" w:rsidRPr="002D3C6B" w:rsidRDefault="002D3C6B" w:rsidP="000C4ED2">
      <w:pPr>
        <w:widowControl w:val="0"/>
        <w:numPr>
          <w:ilvl w:val="0"/>
          <w:numId w:val="31"/>
        </w:numPr>
        <w:tabs>
          <w:tab w:val="left" w:pos="1041"/>
        </w:tabs>
        <w:spacing w:after="0" w:line="274"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невъзможност да изпълнява възложената му работа, поради болест, довела до трайна неработоспособност на експерта;</w:t>
      </w:r>
    </w:p>
    <w:p w:rsidR="002D3C6B" w:rsidRPr="002D3C6B" w:rsidRDefault="002D3C6B" w:rsidP="000C4ED2">
      <w:pPr>
        <w:widowControl w:val="0"/>
        <w:numPr>
          <w:ilvl w:val="0"/>
          <w:numId w:val="31"/>
        </w:numPr>
        <w:tabs>
          <w:tab w:val="left" w:pos="1041"/>
        </w:tabs>
        <w:spacing w:after="0" w:line="274"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При необходимост от замяна на експерта поради причини, които не зависят от ИЗПЪЛНИТЕЛЯ;</w:t>
      </w:r>
    </w:p>
    <w:p w:rsidR="002D3C6B" w:rsidRPr="00DC1AD6" w:rsidRDefault="002D3C6B" w:rsidP="000C4ED2">
      <w:pPr>
        <w:widowControl w:val="0"/>
        <w:numPr>
          <w:ilvl w:val="0"/>
          <w:numId w:val="31"/>
        </w:numPr>
        <w:tabs>
          <w:tab w:val="left" w:pos="567"/>
          <w:tab w:val="left" w:pos="1041"/>
        </w:tabs>
        <w:spacing w:after="0" w:line="274" w:lineRule="exact"/>
        <w:ind w:firstLine="1134"/>
        <w:jc w:val="both"/>
        <w:rPr>
          <w:rFonts w:ascii="Arial Narrow" w:eastAsia="Arial Unicode MS" w:hAnsi="Arial Narrow" w:cs="Arial Unicode MS"/>
          <w:color w:val="000000"/>
          <w:sz w:val="24"/>
          <w:szCs w:val="24"/>
          <w:lang w:val="bg-BG" w:eastAsia="en-GB" w:bidi="bg-BG"/>
        </w:rPr>
      </w:pPr>
      <w:r w:rsidRPr="00DC1AD6">
        <w:rPr>
          <w:rFonts w:ascii="Arial Narrow" w:eastAsia="Arial Unicode MS" w:hAnsi="Arial Narrow" w:cs="Arial Unicode MS"/>
          <w:color w:val="000000"/>
          <w:sz w:val="24"/>
          <w:szCs w:val="24"/>
          <w:lang w:val="bg-BG" w:eastAsia="en-GB" w:bidi="bg-BG"/>
        </w:rPr>
        <w:t>Когато експертът бъде осъден на лишаване от свобода умишлено престъпление от общ характер;</w:t>
      </w:r>
    </w:p>
    <w:p w:rsidR="002D3C6B" w:rsidRPr="002D3C6B" w:rsidRDefault="002D3C6B" w:rsidP="000C4ED2">
      <w:pPr>
        <w:widowControl w:val="0"/>
        <w:numPr>
          <w:ilvl w:val="0"/>
          <w:numId w:val="31"/>
        </w:numPr>
        <w:tabs>
          <w:tab w:val="left" w:pos="1076"/>
        </w:tabs>
        <w:spacing w:after="0" w:line="274"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 xml:space="preserve">При лишаване на експерта от правото да упражнява определена професия или </w:t>
      </w:r>
      <w:r w:rsidRPr="002D3C6B">
        <w:rPr>
          <w:rFonts w:ascii="Arial Narrow" w:eastAsia="Arial Unicode MS" w:hAnsi="Arial Narrow" w:cs="Arial Unicode MS"/>
          <w:color w:val="000000"/>
          <w:sz w:val="24"/>
          <w:szCs w:val="24"/>
          <w:lang w:val="bg-BG" w:eastAsia="en-GB" w:bidi="bg-BG"/>
        </w:rPr>
        <w:lastRenderedPageBreak/>
        <w:t>дейност, пряко свързана с дейността му в изпълнението на настоящия договор.</w:t>
      </w:r>
    </w:p>
    <w:p w:rsidR="002D3C6B" w:rsidRPr="002D3C6B" w:rsidRDefault="002D3C6B" w:rsidP="0066725F">
      <w:pPr>
        <w:widowControl w:val="0"/>
        <w:numPr>
          <w:ilvl w:val="0"/>
          <w:numId w:val="30"/>
        </w:numPr>
        <w:tabs>
          <w:tab w:val="left" w:pos="1413"/>
        </w:tabs>
        <w:spacing w:after="0" w:line="274" w:lineRule="exact"/>
        <w:ind w:firstLine="10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 случаите по ал.3,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и постъпки за включване на новия експерт в списъка на правоспособните лица. С уведомлението, ИЗПЪЛНИТЕЛЯТ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w:t>
      </w:r>
    </w:p>
    <w:p w:rsidR="002D3C6B" w:rsidRPr="002D3C6B" w:rsidRDefault="002D3C6B" w:rsidP="0066725F">
      <w:pPr>
        <w:widowControl w:val="0"/>
        <w:numPr>
          <w:ilvl w:val="0"/>
          <w:numId w:val="30"/>
        </w:numPr>
        <w:tabs>
          <w:tab w:val="left" w:pos="1403"/>
        </w:tabs>
        <w:spacing w:after="0" w:line="274" w:lineRule="exact"/>
        <w:ind w:firstLine="10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rsidR="00836F49" w:rsidRDefault="002D3C6B" w:rsidP="00836F49">
      <w:pPr>
        <w:widowControl w:val="0"/>
        <w:numPr>
          <w:ilvl w:val="0"/>
          <w:numId w:val="30"/>
        </w:numPr>
        <w:tabs>
          <w:tab w:val="left" w:pos="1403"/>
        </w:tabs>
        <w:spacing w:after="208" w:line="230" w:lineRule="exact"/>
        <w:ind w:firstLine="1040"/>
        <w:jc w:val="both"/>
        <w:rPr>
          <w:rFonts w:ascii="Arial Narrow" w:eastAsia="Arial Unicode MS" w:hAnsi="Arial Narrow" w:cs="Arial Unicode MS"/>
          <w:color w:val="000000"/>
          <w:sz w:val="24"/>
          <w:szCs w:val="24"/>
          <w:lang w:val="bg-BG" w:eastAsia="en-GB" w:bidi="bg-BG"/>
        </w:rPr>
      </w:pPr>
      <w:r w:rsidRPr="00836F49">
        <w:rPr>
          <w:rFonts w:ascii="Arial Narrow" w:eastAsia="Arial Unicode MS" w:hAnsi="Arial Narrow" w:cs="Arial Unicode MS"/>
          <w:color w:val="000000"/>
          <w:sz w:val="24"/>
          <w:szCs w:val="24"/>
          <w:lang w:val="bg-BG" w:eastAsia="en-GB" w:bidi="bg-BG"/>
        </w:rPr>
        <w:t>Допълнителните разходи, възникнали в резултат от смяната на експерта, са за сметка на ИЗПЪЛНИТЕЛЯ.</w:t>
      </w:r>
    </w:p>
    <w:p w:rsidR="002D3C6B" w:rsidRPr="00836F49" w:rsidRDefault="002D3C6B" w:rsidP="00836F49">
      <w:pPr>
        <w:widowControl w:val="0"/>
        <w:numPr>
          <w:ilvl w:val="0"/>
          <w:numId w:val="30"/>
        </w:numPr>
        <w:tabs>
          <w:tab w:val="left" w:pos="1403"/>
        </w:tabs>
        <w:spacing w:after="208" w:line="230" w:lineRule="exact"/>
        <w:ind w:firstLine="1040"/>
        <w:jc w:val="both"/>
        <w:rPr>
          <w:rFonts w:ascii="Arial Narrow" w:eastAsia="Arial Unicode MS" w:hAnsi="Arial Narrow" w:cs="Arial Unicode MS"/>
          <w:color w:val="000000"/>
          <w:sz w:val="24"/>
          <w:szCs w:val="24"/>
          <w:lang w:val="bg-BG" w:eastAsia="en-GB" w:bidi="bg-BG"/>
        </w:rPr>
      </w:pPr>
      <w:r w:rsidRPr="00836F49">
        <w:rPr>
          <w:rFonts w:ascii="Arial Narrow" w:eastAsia="Arial Unicode MS" w:hAnsi="Arial Narrow" w:cs="Arial Unicode MS"/>
          <w:color w:val="000000"/>
          <w:sz w:val="24"/>
          <w:szCs w:val="24"/>
          <w:lang w:val="bg-BG" w:eastAsia="en-GB" w:bidi="bg-BG"/>
        </w:rPr>
        <w:t>В случай, че даден експерт не е сменен незабавно и е минал период от време, преди новият експерт да поеме неговите функции, ВЪЗЛОЖИТЕЛЯТ може да предприеме мерки, за да компенсира временното отсъствие на този експерт.</w:t>
      </w:r>
    </w:p>
    <w:p w:rsidR="002D3C6B" w:rsidRPr="00DC1AD6" w:rsidRDefault="002D3C6B" w:rsidP="00DC1AD6">
      <w:pPr>
        <w:pStyle w:val="6"/>
        <w:tabs>
          <w:tab w:val="clear" w:pos="851"/>
        </w:tabs>
      </w:pPr>
      <w:r w:rsidRPr="00DC1AD6">
        <w:t>ДРУГИ УСЛОВИЯ</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C4ED2">
        <w:rPr>
          <w:rFonts w:ascii="Arial Narrow" w:eastAsia="Arial Unicode MS" w:hAnsi="Arial Narrow" w:cs="Arial Unicode MS"/>
          <w:b/>
          <w:color w:val="000000"/>
          <w:sz w:val="24"/>
          <w:szCs w:val="24"/>
          <w:lang w:val="bg-BG" w:eastAsia="en-GB" w:bidi="bg-BG"/>
        </w:rPr>
        <w:t>Чл. 2</w:t>
      </w:r>
      <w:r w:rsidR="00DC1AD6">
        <w:rPr>
          <w:rFonts w:ascii="Arial Narrow" w:eastAsia="Arial Unicode MS" w:hAnsi="Arial Narrow" w:cs="Arial Unicode MS"/>
          <w:b/>
          <w:color w:val="000000"/>
          <w:sz w:val="24"/>
          <w:szCs w:val="24"/>
          <w:lang w:val="bg-BG" w:eastAsia="en-GB" w:bidi="bg-BG"/>
        </w:rPr>
        <w:t>3</w:t>
      </w:r>
      <w:r w:rsidRPr="000C4ED2">
        <w:rPr>
          <w:rFonts w:ascii="Arial Narrow" w:eastAsia="Arial Unicode MS" w:hAnsi="Arial Narrow" w:cs="Arial Unicode MS"/>
          <w:b/>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 xml:space="preserve"> Този договор не подлежи на изменение или допълнение, освен по изключение, в случаите по чл. 116 от Закона за обществените поръчки.</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C4ED2">
        <w:rPr>
          <w:rFonts w:ascii="Arial Narrow" w:eastAsia="Arial Unicode MS" w:hAnsi="Arial Narrow" w:cs="Arial Unicode MS"/>
          <w:b/>
          <w:color w:val="000000"/>
          <w:sz w:val="24"/>
          <w:szCs w:val="24"/>
          <w:lang w:val="bg-BG" w:eastAsia="en-GB" w:bidi="bg-BG"/>
        </w:rPr>
        <w:t>Чл. 2</w:t>
      </w:r>
      <w:r w:rsidR="00DC1AD6">
        <w:rPr>
          <w:rFonts w:ascii="Arial Narrow" w:eastAsia="Arial Unicode MS" w:hAnsi="Arial Narrow" w:cs="Arial Unicode MS"/>
          <w:b/>
          <w:color w:val="000000"/>
          <w:sz w:val="24"/>
          <w:szCs w:val="24"/>
          <w:lang w:val="bg-BG" w:eastAsia="en-GB" w:bidi="bg-BG"/>
        </w:rPr>
        <w:t>4</w:t>
      </w:r>
      <w:r w:rsidRPr="000C4ED2">
        <w:rPr>
          <w:rFonts w:ascii="Arial Narrow" w:eastAsia="Arial Unicode MS" w:hAnsi="Arial Narrow" w:cs="Arial Unicode MS"/>
          <w:b/>
          <w:color w:val="000000"/>
          <w:sz w:val="24"/>
          <w:szCs w:val="24"/>
          <w:lang w:val="bg-BG" w:eastAsia="en-GB" w:bidi="bg-BG"/>
        </w:rPr>
        <w:t>. (1)</w:t>
      </w:r>
      <w:r w:rsidRPr="002D3C6B">
        <w:rPr>
          <w:rFonts w:ascii="Arial Narrow" w:eastAsia="Arial Unicode MS" w:hAnsi="Arial Narrow" w:cs="Arial Unicode MS"/>
          <w:color w:val="000000"/>
          <w:sz w:val="24"/>
          <w:szCs w:val="24"/>
          <w:lang w:val="bg-BG" w:eastAsia="en-GB" w:bidi="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C4ED2">
        <w:rPr>
          <w:rFonts w:ascii="Arial Narrow" w:eastAsia="Arial Unicode MS" w:hAnsi="Arial Narrow" w:cs="Arial Unicode MS"/>
          <w:b/>
          <w:color w:val="000000"/>
          <w:sz w:val="24"/>
          <w:szCs w:val="24"/>
          <w:lang w:val="bg-BG" w:eastAsia="en-GB" w:bidi="bg-BG"/>
        </w:rPr>
        <w:t>(2)</w:t>
      </w:r>
      <w:r w:rsidRPr="002D3C6B">
        <w:rPr>
          <w:rFonts w:ascii="Arial Narrow" w:eastAsia="Arial Unicode MS" w:hAnsi="Arial Narrow" w:cs="Arial Unicode MS"/>
          <w:color w:val="000000"/>
          <w:sz w:val="24"/>
          <w:szCs w:val="24"/>
          <w:lang w:val="bg-BG" w:eastAsia="en-GB" w:bidi="bg-BG"/>
        </w:rPr>
        <w:t xml:space="preserve"> За валидни адреси на приемане на съобщения и уведомления, свързани с настоящия договор се смятат:</w:t>
      </w:r>
    </w:p>
    <w:p w:rsidR="00836F49" w:rsidRDefault="00836F49" w:rsidP="0066725F">
      <w:pPr>
        <w:widowControl w:val="0"/>
        <w:tabs>
          <w:tab w:val="left" w:pos="5421"/>
        </w:tabs>
        <w:spacing w:after="0" w:line="274" w:lineRule="exact"/>
        <w:ind w:firstLine="760"/>
        <w:jc w:val="both"/>
        <w:rPr>
          <w:rFonts w:ascii="Arial Narrow" w:eastAsia="Arial Unicode MS" w:hAnsi="Arial Narrow" w:cs="Arial Unicode MS"/>
          <w:color w:val="000000"/>
          <w:sz w:val="24"/>
          <w:szCs w:val="24"/>
          <w:lang w:val="bg-BG" w:eastAsia="en-GB" w:bidi="bg-BG"/>
        </w:rPr>
      </w:pPr>
    </w:p>
    <w:p w:rsidR="002D3C6B" w:rsidRPr="002D3C6B" w:rsidRDefault="002D3C6B" w:rsidP="00836F49">
      <w:pPr>
        <w:widowControl w:val="0"/>
        <w:tabs>
          <w:tab w:val="left" w:pos="4820"/>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ИЗПЪЛНИТЕЛ:</w:t>
      </w:r>
      <w:r w:rsidRPr="002D3C6B">
        <w:rPr>
          <w:rFonts w:ascii="Arial Narrow" w:eastAsia="Arial Unicode MS" w:hAnsi="Arial Narrow" w:cs="Arial Unicode MS"/>
          <w:color w:val="000000"/>
          <w:sz w:val="24"/>
          <w:szCs w:val="24"/>
          <w:lang w:val="bg-BG" w:eastAsia="en-GB" w:bidi="bg-BG"/>
        </w:rPr>
        <w:tab/>
        <w:t>ВЪЗЛОЖИТЕЛ:</w:t>
      </w:r>
    </w:p>
    <w:p w:rsidR="00836F49" w:rsidRPr="00836F49" w:rsidRDefault="00836F49" w:rsidP="00836F49">
      <w:pPr>
        <w:widowControl w:val="0"/>
        <w:tabs>
          <w:tab w:val="left" w:leader="dot" w:pos="4820"/>
        </w:tabs>
        <w:spacing w:after="0" w:line="274" w:lineRule="exact"/>
        <w:ind w:firstLine="760"/>
        <w:jc w:val="both"/>
        <w:rPr>
          <w:rFonts w:ascii="Arial Narrow" w:eastAsia="Arial Unicode MS" w:hAnsi="Arial Narrow" w:cs="Arial Unicode MS"/>
          <w:color w:val="000000"/>
          <w:sz w:val="24"/>
          <w:szCs w:val="24"/>
          <w:lang w:val="bg-BG" w:eastAsia="en-GB" w:bidi="bg-BG"/>
        </w:rPr>
      </w:pPr>
      <w:r>
        <w:rPr>
          <w:rFonts w:ascii="Arial Narrow" w:eastAsia="Arial Unicode MS" w:hAnsi="Arial Narrow" w:cs="Arial Unicode MS"/>
          <w:color w:val="000000"/>
          <w:sz w:val="24"/>
          <w:szCs w:val="24"/>
          <w:lang w:val="bg-BG" w:eastAsia="en-GB" w:bidi="bg-BG"/>
        </w:rPr>
        <w:t>Адрес:</w:t>
      </w:r>
      <w:r>
        <w:rPr>
          <w:rFonts w:ascii="Arial Narrow" w:eastAsia="Arial Unicode MS" w:hAnsi="Arial Narrow" w:cs="Arial Unicode MS"/>
          <w:color w:val="000000"/>
          <w:sz w:val="24"/>
          <w:szCs w:val="24"/>
          <w:lang w:eastAsia="en-GB" w:bidi="bg-BG"/>
        </w:rPr>
        <w:tab/>
      </w:r>
      <w:proofErr w:type="spellStart"/>
      <w:r w:rsidR="002D3C6B" w:rsidRPr="002D3C6B">
        <w:rPr>
          <w:rFonts w:ascii="Arial Narrow" w:eastAsia="Arial Unicode MS" w:hAnsi="Arial Narrow" w:cs="Arial Unicode MS"/>
          <w:color w:val="000000"/>
          <w:sz w:val="24"/>
          <w:szCs w:val="24"/>
          <w:lang w:val="bg-BG" w:eastAsia="en-GB" w:bidi="bg-BG"/>
        </w:rPr>
        <w:t>Адрес</w:t>
      </w:r>
      <w:proofErr w:type="spellEnd"/>
      <w:r w:rsidR="002D3C6B" w:rsidRPr="002D3C6B">
        <w:rPr>
          <w:rFonts w:ascii="Arial Narrow" w:eastAsia="Arial Unicode MS" w:hAnsi="Arial Narrow" w:cs="Arial Unicode MS"/>
          <w:color w:val="000000"/>
          <w:sz w:val="24"/>
          <w:szCs w:val="24"/>
          <w:lang w:val="bg-BG" w:eastAsia="en-GB" w:bidi="bg-BG"/>
        </w:rPr>
        <w:t xml:space="preserve">: </w:t>
      </w:r>
      <w:r>
        <w:rPr>
          <w:rFonts w:ascii="Arial Narrow" w:eastAsia="Arial Unicode MS" w:hAnsi="Arial Narrow" w:cs="Arial Unicode MS"/>
          <w:color w:val="000000"/>
          <w:sz w:val="24"/>
          <w:szCs w:val="24"/>
          <w:lang w:val="bg-BG" w:eastAsia="en-GB" w:bidi="bg-BG"/>
        </w:rPr>
        <w:t>…………………………………………..</w:t>
      </w:r>
    </w:p>
    <w:p w:rsidR="00836F49" w:rsidRPr="00836F49" w:rsidRDefault="002D3C6B" w:rsidP="00836F49">
      <w:pPr>
        <w:widowControl w:val="0"/>
        <w:tabs>
          <w:tab w:val="left" w:pos="4820"/>
        </w:tabs>
        <w:spacing w:after="0" w:line="274" w:lineRule="exact"/>
        <w:ind w:firstLine="76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Община</w:t>
      </w:r>
      <w:r w:rsidR="00836F49">
        <w:rPr>
          <w:rFonts w:ascii="Arial Narrow" w:eastAsia="Arial Unicode MS" w:hAnsi="Arial Narrow" w:cs="Arial Unicode MS"/>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ab/>
      </w:r>
      <w:proofErr w:type="spellStart"/>
      <w:r w:rsidR="00836F49" w:rsidRPr="00836F49">
        <w:rPr>
          <w:rFonts w:ascii="Arial Narrow" w:eastAsia="Arial Unicode MS" w:hAnsi="Arial Narrow" w:cs="Arial Unicode MS"/>
          <w:color w:val="000000"/>
          <w:sz w:val="24"/>
          <w:szCs w:val="24"/>
          <w:lang w:val="bg-BG" w:eastAsia="en-GB" w:bidi="bg-BG"/>
        </w:rPr>
        <w:t>Община</w:t>
      </w:r>
      <w:proofErr w:type="spellEnd"/>
      <w:r w:rsidR="00836F49">
        <w:rPr>
          <w:rFonts w:ascii="Arial Narrow" w:eastAsia="Arial Unicode MS" w:hAnsi="Arial Narrow" w:cs="Arial Unicode MS"/>
          <w:color w:val="000000"/>
          <w:sz w:val="24"/>
          <w:szCs w:val="24"/>
          <w:lang w:val="bg-BG" w:eastAsia="en-GB" w:bidi="bg-BG"/>
        </w:rPr>
        <w:t>………………………………………….</w:t>
      </w:r>
    </w:p>
    <w:p w:rsidR="002D3C6B" w:rsidRPr="002D3C6B" w:rsidRDefault="00836F49" w:rsidP="00836F49">
      <w:pPr>
        <w:widowControl w:val="0"/>
        <w:tabs>
          <w:tab w:val="left" w:pos="4820"/>
          <w:tab w:val="left" w:pos="5103"/>
        </w:tabs>
        <w:spacing w:after="0" w:line="230" w:lineRule="exact"/>
        <w:ind w:firstLine="760"/>
        <w:jc w:val="both"/>
        <w:rPr>
          <w:rFonts w:ascii="Arial Narrow" w:eastAsia="Arial Unicode MS" w:hAnsi="Arial Narrow" w:cs="Arial Unicode MS"/>
          <w:color w:val="000000"/>
          <w:sz w:val="24"/>
          <w:szCs w:val="24"/>
          <w:lang w:val="bg-BG" w:eastAsia="en-GB" w:bidi="bg-BG"/>
        </w:rPr>
      </w:pPr>
      <w:proofErr w:type="spellStart"/>
      <w:r>
        <w:rPr>
          <w:rFonts w:ascii="Arial Narrow" w:eastAsia="Arial Unicode MS" w:hAnsi="Arial Narrow" w:cs="Arial Unicode MS"/>
          <w:color w:val="000000"/>
          <w:sz w:val="24"/>
          <w:szCs w:val="24"/>
          <w:lang w:val="bg-BG" w:eastAsia="en-GB" w:bidi="bg-BG"/>
        </w:rPr>
        <w:t>Г</w:t>
      </w:r>
      <w:r w:rsidR="002D3C6B" w:rsidRPr="002D3C6B">
        <w:rPr>
          <w:rFonts w:ascii="Arial Narrow" w:eastAsia="Arial Unicode MS" w:hAnsi="Arial Narrow" w:cs="Arial Unicode MS"/>
          <w:color w:val="000000"/>
          <w:sz w:val="24"/>
          <w:szCs w:val="24"/>
          <w:lang w:val="bg-BG" w:eastAsia="en-GB" w:bidi="bg-BG"/>
        </w:rPr>
        <w:t>р</w:t>
      </w:r>
      <w:proofErr w:type="spellEnd"/>
      <w:r>
        <w:rPr>
          <w:rFonts w:ascii="Arial Narrow" w:eastAsia="Arial Unicode MS" w:hAnsi="Arial Narrow" w:cs="Arial Unicode MS"/>
          <w:color w:val="000000"/>
          <w:sz w:val="24"/>
          <w:szCs w:val="24"/>
          <w:lang w:val="bg-BG" w:eastAsia="en-GB" w:bidi="bg-BG"/>
        </w:rPr>
        <w:t>………………………………………………….</w:t>
      </w:r>
      <w:r w:rsidR="002D3C6B" w:rsidRPr="002D3C6B">
        <w:rPr>
          <w:rFonts w:ascii="Arial Narrow" w:eastAsia="Arial Unicode MS" w:hAnsi="Arial Narrow" w:cs="Arial Unicode MS"/>
          <w:color w:val="000000"/>
          <w:sz w:val="24"/>
          <w:szCs w:val="24"/>
          <w:lang w:val="bg-BG" w:eastAsia="en-GB" w:bidi="bg-BG"/>
        </w:rPr>
        <w:tab/>
      </w:r>
      <w:r w:rsidRPr="00836F49">
        <w:rPr>
          <w:rFonts w:ascii="Arial Narrow" w:eastAsia="Arial Unicode MS" w:hAnsi="Arial Narrow" w:cs="Arial Unicode MS"/>
          <w:color w:val="000000"/>
          <w:sz w:val="24"/>
          <w:szCs w:val="24"/>
          <w:lang w:val="bg-BG" w:eastAsia="en-GB" w:bidi="bg-BG"/>
        </w:rPr>
        <w:t>Гр.</w:t>
      </w:r>
      <w:r w:rsidRPr="00836F49">
        <w:rPr>
          <w:rFonts w:ascii="Arial Narrow" w:eastAsia="Arial Unicode MS" w:hAnsi="Arial Narrow" w:cs="Arial Unicode MS"/>
          <w:color w:val="000000"/>
          <w:sz w:val="24"/>
          <w:szCs w:val="24"/>
          <w:lang w:val="bg-BG" w:eastAsia="en-GB" w:bidi="bg-BG"/>
        </w:rPr>
        <w:tab/>
      </w:r>
      <w:r w:rsidR="002D3C6B" w:rsidRPr="002D3C6B">
        <w:rPr>
          <w:rFonts w:ascii="Arial Narrow" w:eastAsia="Arial Unicode MS" w:hAnsi="Arial Narrow" w:cs="Arial Unicode MS"/>
          <w:color w:val="000000"/>
          <w:sz w:val="24"/>
          <w:szCs w:val="24"/>
          <w:vertAlign w:val="superscript"/>
          <w:lang w:val="bg-BG" w:eastAsia="en-GB" w:bidi="bg-BG"/>
        </w:rPr>
        <w:t>,</w:t>
      </w:r>
      <w:r>
        <w:rPr>
          <w:rFonts w:ascii="Arial Narrow" w:eastAsia="Arial Unicode MS" w:hAnsi="Arial Narrow" w:cs="Arial Unicode MS"/>
          <w:color w:val="000000"/>
          <w:sz w:val="24"/>
          <w:szCs w:val="24"/>
          <w:vertAlign w:val="superscript"/>
          <w:lang w:val="bg-BG" w:eastAsia="en-GB" w:bidi="bg-BG"/>
        </w:rPr>
        <w:t>…………………………………………………………………………</w:t>
      </w:r>
    </w:p>
    <w:p w:rsidR="00836F49" w:rsidRDefault="00836F49" w:rsidP="0066725F">
      <w:pPr>
        <w:widowControl w:val="0"/>
        <w:spacing w:after="0" w:line="274" w:lineRule="exact"/>
        <w:ind w:firstLine="1040"/>
        <w:jc w:val="both"/>
        <w:rPr>
          <w:rFonts w:ascii="Arial Narrow" w:eastAsia="Arial Unicode MS" w:hAnsi="Arial Narrow" w:cs="Arial Unicode MS"/>
          <w:color w:val="000000"/>
          <w:sz w:val="24"/>
          <w:szCs w:val="24"/>
          <w:lang w:val="bg-BG" w:eastAsia="en-GB" w:bidi="bg-BG"/>
        </w:rPr>
      </w:pPr>
    </w:p>
    <w:p w:rsidR="002D3C6B" w:rsidRPr="002D3C6B" w:rsidRDefault="002D3C6B" w:rsidP="000C4ED2">
      <w:pPr>
        <w:pStyle w:val="ab"/>
        <w:spacing w:line="274" w:lineRule="exact"/>
        <w:ind w:firstLine="851"/>
      </w:pPr>
      <w:r w:rsidRPr="000C4ED2">
        <w:rPr>
          <w:b/>
        </w:rPr>
        <w:t>(3)</w:t>
      </w:r>
      <w:r w:rsidRPr="002D3C6B">
        <w:t xml:space="preserve"> При промяна на данните по предходната алинея, съответната страна е длъжна да уведоми другата в петдневен срок от настъпване на промяната.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2D3C6B" w:rsidRPr="002D3C6B" w:rsidRDefault="002D3C6B" w:rsidP="000C4ED2">
      <w:pPr>
        <w:widowControl w:val="0"/>
        <w:numPr>
          <w:ilvl w:val="0"/>
          <w:numId w:val="24"/>
        </w:numPr>
        <w:tabs>
          <w:tab w:val="left" w:pos="284"/>
          <w:tab w:val="left" w:pos="1165"/>
        </w:tabs>
        <w:spacing w:after="0" w:line="274" w:lineRule="exact"/>
        <w:ind w:firstLine="851"/>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За дата на съобщението/уведомлението се смята:</w:t>
      </w:r>
    </w:p>
    <w:p w:rsidR="002D3C6B" w:rsidRPr="002D3C6B" w:rsidRDefault="002D3C6B" w:rsidP="000C4ED2">
      <w:pPr>
        <w:widowControl w:val="0"/>
        <w:numPr>
          <w:ilvl w:val="0"/>
          <w:numId w:val="32"/>
        </w:numPr>
        <w:tabs>
          <w:tab w:val="left" w:pos="1076"/>
        </w:tabs>
        <w:spacing w:after="0" w:line="250"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датата на предаването - при ръчно предаване на съобщението/уведомлението</w:t>
      </w:r>
    </w:p>
    <w:p w:rsidR="002D3C6B" w:rsidRPr="002D3C6B" w:rsidRDefault="002D3C6B" w:rsidP="000C4ED2">
      <w:pPr>
        <w:widowControl w:val="0"/>
        <w:numPr>
          <w:ilvl w:val="0"/>
          <w:numId w:val="32"/>
        </w:numPr>
        <w:tabs>
          <w:tab w:val="left" w:pos="1076"/>
        </w:tabs>
        <w:spacing w:after="0" w:line="250"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датата на пощенското клеймо на обратната разписка - при изпращане по пощата;</w:t>
      </w:r>
    </w:p>
    <w:p w:rsidR="002D3C6B" w:rsidRPr="000C4ED2" w:rsidRDefault="002D3C6B" w:rsidP="000C4ED2">
      <w:pPr>
        <w:widowControl w:val="0"/>
        <w:numPr>
          <w:ilvl w:val="0"/>
          <w:numId w:val="32"/>
        </w:numPr>
        <w:tabs>
          <w:tab w:val="left" w:pos="1076"/>
        </w:tabs>
        <w:spacing w:after="0" w:line="250" w:lineRule="exact"/>
        <w:ind w:firstLine="1134"/>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датата на приемането - при изпращане по факс или имейл.</w:t>
      </w:r>
    </w:p>
    <w:p w:rsidR="000C4ED2" w:rsidRPr="002D3C6B" w:rsidRDefault="000C4ED2" w:rsidP="000C4ED2">
      <w:pPr>
        <w:widowControl w:val="0"/>
        <w:tabs>
          <w:tab w:val="left" w:pos="1076"/>
        </w:tabs>
        <w:spacing w:after="0" w:line="250" w:lineRule="exact"/>
        <w:ind w:left="1134"/>
        <w:jc w:val="both"/>
        <w:rPr>
          <w:rFonts w:ascii="Arial Narrow" w:eastAsia="Arial Unicode MS" w:hAnsi="Arial Narrow" w:cs="Arial Unicode MS"/>
          <w:color w:val="000000"/>
          <w:sz w:val="24"/>
          <w:szCs w:val="24"/>
          <w:lang w:val="bg-BG" w:eastAsia="en-GB" w:bidi="bg-BG"/>
        </w:rPr>
      </w:pPr>
    </w:p>
    <w:p w:rsidR="002D3C6B" w:rsidRPr="002D3C6B" w:rsidRDefault="002D3C6B" w:rsidP="000C4ED2">
      <w:pPr>
        <w:pStyle w:val="ae"/>
        <w:ind w:firstLine="851"/>
      </w:pPr>
      <w:r w:rsidRPr="000C4ED2">
        <w:rPr>
          <w:b/>
        </w:rPr>
        <w:t>Чл. 2</w:t>
      </w:r>
      <w:r w:rsidR="00DC1AD6">
        <w:rPr>
          <w:b/>
        </w:rPr>
        <w:t>5</w:t>
      </w:r>
      <w:r w:rsidRPr="000C4ED2">
        <w:rPr>
          <w:b/>
        </w:rPr>
        <w:t>.</w:t>
      </w:r>
      <w:r w:rsidRPr="002D3C6B">
        <w:t xml:space="preserve"> За неуредените в настоящия договор въпроси се прилагат разпоредбите на действащото българското законодателство.</w:t>
      </w:r>
    </w:p>
    <w:p w:rsidR="002D3C6B" w:rsidRPr="002D3C6B" w:rsidRDefault="002D3C6B" w:rsidP="000C4ED2">
      <w:pPr>
        <w:widowControl w:val="0"/>
        <w:spacing w:after="0" w:line="274" w:lineRule="exact"/>
        <w:ind w:firstLine="851"/>
        <w:jc w:val="both"/>
        <w:rPr>
          <w:rFonts w:ascii="Arial Narrow" w:eastAsia="Arial Unicode MS" w:hAnsi="Arial Narrow" w:cs="Arial Unicode MS"/>
          <w:color w:val="000000"/>
          <w:sz w:val="24"/>
          <w:szCs w:val="24"/>
          <w:lang w:val="bg-BG" w:eastAsia="en-GB" w:bidi="bg-BG"/>
        </w:rPr>
      </w:pPr>
      <w:r w:rsidRPr="000C4ED2">
        <w:rPr>
          <w:rFonts w:ascii="Arial Narrow" w:eastAsia="Arial Unicode MS" w:hAnsi="Arial Narrow" w:cs="Arial Unicode MS"/>
          <w:b/>
          <w:color w:val="000000"/>
          <w:sz w:val="24"/>
          <w:szCs w:val="24"/>
          <w:lang w:val="bg-BG" w:eastAsia="en-GB" w:bidi="bg-BG"/>
        </w:rPr>
        <w:t xml:space="preserve">Чл. </w:t>
      </w:r>
      <w:r w:rsidR="00DC1AD6">
        <w:rPr>
          <w:rFonts w:ascii="Arial Narrow" w:eastAsia="Arial Unicode MS" w:hAnsi="Arial Narrow" w:cs="Arial Unicode MS"/>
          <w:b/>
          <w:color w:val="000000"/>
          <w:sz w:val="24"/>
          <w:szCs w:val="24"/>
          <w:lang w:val="bg-BG" w:eastAsia="en-GB" w:bidi="bg-BG"/>
        </w:rPr>
        <w:t>26</w:t>
      </w:r>
      <w:r w:rsidRPr="000C4ED2">
        <w:rPr>
          <w:rFonts w:ascii="Arial Narrow" w:eastAsia="Arial Unicode MS" w:hAnsi="Arial Narrow" w:cs="Arial Unicode MS"/>
          <w:b/>
          <w:color w:val="000000"/>
          <w:sz w:val="24"/>
          <w:szCs w:val="24"/>
          <w:lang w:val="bg-BG" w:eastAsia="en-GB" w:bidi="bg-BG"/>
        </w:rPr>
        <w:t>.</w:t>
      </w:r>
      <w:r w:rsidRPr="002D3C6B">
        <w:rPr>
          <w:rFonts w:ascii="Arial Narrow" w:eastAsia="Arial Unicode MS" w:hAnsi="Arial Narrow" w:cs="Arial Unicode MS"/>
          <w:color w:val="000000"/>
          <w:sz w:val="24"/>
          <w:szCs w:val="24"/>
          <w:lang w:val="bg-BG" w:eastAsia="en-GB" w:bidi="bg-BG"/>
        </w:rPr>
        <w:t xml:space="preserve"> Възникналите спорове по приложението на настоящия договор се уреждат чрез преговори между страните, а при не постигане на съгласие спорът се отнася пред компетентния съд по седалище на Възложителя по реда на Гражданския процесуален кодекс.</w:t>
      </w:r>
    </w:p>
    <w:p w:rsidR="00836F49" w:rsidRDefault="00836F49" w:rsidP="0066725F">
      <w:pPr>
        <w:widowControl w:val="0"/>
        <w:spacing w:after="240" w:line="274" w:lineRule="exact"/>
        <w:ind w:firstLine="740"/>
        <w:jc w:val="both"/>
        <w:rPr>
          <w:rFonts w:ascii="Arial Narrow" w:eastAsia="Arial Unicode MS" w:hAnsi="Arial Narrow" w:cs="Arial Unicode MS"/>
          <w:color w:val="000000"/>
          <w:sz w:val="24"/>
          <w:szCs w:val="24"/>
          <w:lang w:val="bg-BG" w:eastAsia="en-GB" w:bidi="bg-BG"/>
        </w:rPr>
      </w:pPr>
    </w:p>
    <w:p w:rsidR="002D3C6B" w:rsidRDefault="002D3C6B" w:rsidP="0066725F">
      <w:pPr>
        <w:widowControl w:val="0"/>
        <w:spacing w:after="240" w:line="274" w:lineRule="exact"/>
        <w:ind w:firstLine="740"/>
        <w:jc w:val="both"/>
        <w:rPr>
          <w:rFonts w:ascii="Arial Narrow" w:eastAsia="Arial Unicode MS" w:hAnsi="Arial Narrow" w:cs="Arial Unicode MS"/>
          <w:color w:val="000000"/>
          <w:sz w:val="24"/>
          <w:szCs w:val="24"/>
          <w:lang w:val="bg-BG" w:eastAsia="en-GB" w:bidi="bg-BG"/>
        </w:rPr>
      </w:pPr>
      <w:r w:rsidRPr="002D3C6B">
        <w:rPr>
          <w:rFonts w:ascii="Arial Narrow" w:eastAsia="Arial Unicode MS" w:hAnsi="Arial Narrow" w:cs="Arial Unicode MS"/>
          <w:color w:val="000000"/>
          <w:sz w:val="24"/>
          <w:szCs w:val="24"/>
          <w:lang w:val="bg-BG" w:eastAsia="en-GB" w:bidi="bg-BG"/>
        </w:rPr>
        <w:t>Настоящият договор се сключи в четири еднообразни екземпляра - един за Изпълнителя и три за Възложителя.</w:t>
      </w:r>
    </w:p>
    <w:p w:rsidR="002D3C6B" w:rsidRPr="002D3C6B" w:rsidRDefault="002D3C6B" w:rsidP="0066725F">
      <w:pPr>
        <w:keepNext/>
        <w:keepLines/>
        <w:widowControl w:val="0"/>
        <w:spacing w:after="0" w:line="274" w:lineRule="exact"/>
        <w:ind w:firstLine="740"/>
        <w:jc w:val="both"/>
        <w:rPr>
          <w:rFonts w:ascii="Arial Narrow" w:eastAsia="Arial Unicode MS" w:hAnsi="Arial Narrow" w:cs="Arial Unicode MS"/>
          <w:color w:val="000000"/>
          <w:sz w:val="24"/>
          <w:szCs w:val="24"/>
          <w:lang w:val="bg-BG" w:eastAsia="en-GB" w:bidi="bg-BG"/>
        </w:rPr>
      </w:pPr>
      <w:bookmarkStart w:id="4" w:name="bookmark105"/>
      <w:r w:rsidRPr="002D3C6B">
        <w:rPr>
          <w:rFonts w:ascii="Arial Narrow" w:eastAsia="Arial Unicode MS" w:hAnsi="Arial Narrow" w:cs="Times New Roman"/>
          <w:color w:val="000000"/>
          <w:sz w:val="23"/>
          <w:szCs w:val="23"/>
          <w:u w:val="single"/>
          <w:lang w:val="bg-BG" w:eastAsia="bg-BG" w:bidi="bg-BG"/>
        </w:rPr>
        <w:t>Неразделна част от този договор са:</w:t>
      </w:r>
      <w:bookmarkEnd w:id="4"/>
    </w:p>
    <w:p w:rsidR="002D3C6B" w:rsidRPr="002D3C6B" w:rsidRDefault="002D3C6B" w:rsidP="0066725F">
      <w:pPr>
        <w:widowControl w:val="0"/>
        <w:numPr>
          <w:ilvl w:val="0"/>
          <w:numId w:val="33"/>
        </w:numPr>
        <w:tabs>
          <w:tab w:val="left" w:pos="1044"/>
        </w:tabs>
        <w:spacing w:after="0" w:line="274" w:lineRule="exact"/>
        <w:ind w:firstLine="740"/>
        <w:jc w:val="both"/>
        <w:rPr>
          <w:rFonts w:ascii="Arial Narrow" w:eastAsia="Times New Roman" w:hAnsi="Arial Narrow" w:cs="Times New Roman"/>
          <w:i/>
          <w:iCs/>
          <w:lang w:val="bg-BG"/>
        </w:rPr>
      </w:pPr>
      <w:r w:rsidRPr="002D3C6B">
        <w:rPr>
          <w:rFonts w:ascii="Arial Narrow" w:eastAsia="Times New Roman" w:hAnsi="Arial Narrow" w:cs="Times New Roman"/>
          <w:i/>
          <w:iCs/>
          <w:color w:val="000000"/>
          <w:lang w:val="bg-BG"/>
        </w:rPr>
        <w:t>Приложение № 1: Техническа спецификация;</w:t>
      </w:r>
    </w:p>
    <w:p w:rsidR="002D3C6B" w:rsidRPr="002D3C6B" w:rsidRDefault="002D3C6B" w:rsidP="0066725F">
      <w:pPr>
        <w:widowControl w:val="0"/>
        <w:numPr>
          <w:ilvl w:val="0"/>
          <w:numId w:val="33"/>
        </w:numPr>
        <w:tabs>
          <w:tab w:val="left" w:pos="1054"/>
        </w:tabs>
        <w:spacing w:after="0" w:line="274" w:lineRule="exact"/>
        <w:ind w:firstLine="740"/>
        <w:jc w:val="both"/>
        <w:rPr>
          <w:rFonts w:ascii="Arial Narrow" w:eastAsia="Times New Roman" w:hAnsi="Arial Narrow" w:cs="Times New Roman"/>
          <w:i/>
          <w:iCs/>
          <w:lang w:val="bg-BG"/>
        </w:rPr>
      </w:pPr>
      <w:r w:rsidRPr="002D3C6B">
        <w:rPr>
          <w:rFonts w:ascii="Arial Narrow" w:eastAsia="Times New Roman" w:hAnsi="Arial Narrow" w:cs="Times New Roman"/>
          <w:i/>
          <w:iCs/>
          <w:color w:val="000000"/>
          <w:lang w:val="bg-BG"/>
        </w:rPr>
        <w:t>Приложение № 2. Техническо предложение на изпълнителя;</w:t>
      </w:r>
    </w:p>
    <w:p w:rsidR="002D3C6B" w:rsidRPr="002D3C6B" w:rsidRDefault="002D3C6B" w:rsidP="0066725F">
      <w:pPr>
        <w:widowControl w:val="0"/>
        <w:numPr>
          <w:ilvl w:val="0"/>
          <w:numId w:val="33"/>
        </w:numPr>
        <w:tabs>
          <w:tab w:val="left" w:pos="1054"/>
        </w:tabs>
        <w:spacing w:after="275" w:line="274" w:lineRule="exact"/>
        <w:ind w:firstLine="740"/>
        <w:jc w:val="both"/>
        <w:rPr>
          <w:rFonts w:ascii="Arial Narrow" w:eastAsia="Times New Roman" w:hAnsi="Arial Narrow" w:cs="Times New Roman"/>
          <w:i/>
          <w:iCs/>
          <w:lang w:val="bg-BG"/>
        </w:rPr>
      </w:pPr>
      <w:r w:rsidRPr="002D3C6B">
        <w:rPr>
          <w:rFonts w:ascii="Arial Narrow" w:eastAsia="Times New Roman" w:hAnsi="Arial Narrow" w:cs="Times New Roman"/>
          <w:i/>
          <w:iCs/>
          <w:color w:val="000000"/>
          <w:lang w:val="bg-BG"/>
        </w:rPr>
        <w:lastRenderedPageBreak/>
        <w:t>Приложение № 3: Ценово предложение на изпълнителя.</w:t>
      </w:r>
    </w:p>
    <w:p w:rsidR="00BA4365" w:rsidRDefault="00BA4365" w:rsidP="0066725F">
      <w:pPr>
        <w:widowControl w:val="0"/>
        <w:tabs>
          <w:tab w:val="left" w:leader="dot" w:pos="3769"/>
          <w:tab w:val="left" w:leader="dot" w:pos="8972"/>
        </w:tabs>
        <w:spacing w:after="258" w:line="230" w:lineRule="exact"/>
        <w:ind w:firstLine="740"/>
        <w:jc w:val="both"/>
        <w:rPr>
          <w:rFonts w:ascii="Arial Narrow" w:eastAsia="Arial Unicode MS" w:hAnsi="Arial Narrow" w:cs="Arial Unicode MS"/>
          <w:color w:val="000000"/>
          <w:sz w:val="24"/>
          <w:szCs w:val="24"/>
          <w:lang w:val="bg-BG" w:eastAsia="en-GB" w:bidi="bg-BG"/>
        </w:rPr>
      </w:pPr>
    </w:p>
    <w:tbl>
      <w:tblPr>
        <w:tblW w:w="9900" w:type="dxa"/>
        <w:tblInd w:w="-5" w:type="dxa"/>
        <w:tblLayout w:type="fixed"/>
        <w:tblLook w:val="04A0" w:firstRow="1" w:lastRow="0" w:firstColumn="1" w:lastColumn="0" w:noHBand="0" w:noVBand="1"/>
      </w:tblPr>
      <w:tblGrid>
        <w:gridCol w:w="4912"/>
        <w:gridCol w:w="236"/>
        <w:gridCol w:w="4752"/>
      </w:tblGrid>
      <w:tr w:rsidR="00220D6A" w:rsidRPr="00220D6A" w:rsidTr="00220D6A">
        <w:trPr>
          <w:trHeight w:val="843"/>
        </w:trPr>
        <w:tc>
          <w:tcPr>
            <w:tcW w:w="4914" w:type="dxa"/>
            <w:hideMark/>
          </w:tcPr>
          <w:p w:rsidR="00220D6A" w:rsidRPr="00220D6A" w:rsidRDefault="00220D6A" w:rsidP="00220D6A">
            <w:pPr>
              <w:tabs>
                <w:tab w:val="left" w:pos="142"/>
              </w:tabs>
              <w:spacing w:before="120" w:after="120" w:line="0" w:lineRule="atLeast"/>
              <w:ind w:right="-57"/>
              <w:jc w:val="both"/>
              <w:rPr>
                <w:rFonts w:ascii="Arial Narrow" w:hAnsi="Arial Narrow"/>
                <w:b/>
                <w:lang w:val="bg-BG"/>
              </w:rPr>
            </w:pPr>
            <w:r w:rsidRPr="00220D6A">
              <w:rPr>
                <w:rFonts w:ascii="Arial Narrow" w:hAnsi="Arial Narrow"/>
                <w:b/>
                <w:lang w:val="bg-BG"/>
              </w:rPr>
              <w:t>ВЪЗЛОЖИТЕЛ: ОБЩИНА ПАНАГЮРИЩЕ</w:t>
            </w:r>
          </w:p>
        </w:tc>
        <w:tc>
          <w:tcPr>
            <w:tcW w:w="236" w:type="dxa"/>
          </w:tcPr>
          <w:p w:rsidR="00220D6A" w:rsidRPr="00220D6A" w:rsidRDefault="00220D6A" w:rsidP="00220D6A">
            <w:pPr>
              <w:tabs>
                <w:tab w:val="left" w:pos="142"/>
              </w:tabs>
              <w:spacing w:before="120" w:after="120" w:line="0" w:lineRule="atLeast"/>
              <w:ind w:left="-57" w:right="-57"/>
              <w:jc w:val="both"/>
              <w:rPr>
                <w:rFonts w:ascii="Arial Narrow" w:hAnsi="Arial Narrow"/>
                <w:b/>
                <w:lang w:val="bg-BG"/>
              </w:rPr>
            </w:pPr>
          </w:p>
        </w:tc>
        <w:tc>
          <w:tcPr>
            <w:tcW w:w="4753" w:type="dxa"/>
            <w:hideMark/>
          </w:tcPr>
          <w:p w:rsidR="00220D6A" w:rsidRPr="00220D6A" w:rsidRDefault="00220D6A" w:rsidP="00220D6A">
            <w:pPr>
              <w:tabs>
                <w:tab w:val="left" w:pos="142"/>
              </w:tabs>
              <w:spacing w:before="120" w:after="120" w:line="0" w:lineRule="atLeast"/>
              <w:ind w:right="-737"/>
              <w:jc w:val="both"/>
              <w:rPr>
                <w:rFonts w:ascii="Arial Narrow" w:hAnsi="Arial Narrow"/>
                <w:b/>
                <w:lang w:val="bg-BG"/>
              </w:rPr>
            </w:pPr>
            <w:r w:rsidRPr="00220D6A">
              <w:rPr>
                <w:rFonts w:ascii="Arial Narrow" w:hAnsi="Arial Narrow"/>
                <w:b/>
                <w:lang w:val="bg-BG"/>
              </w:rPr>
              <w:t>ИЗПЪЛНИТЕЛ:</w:t>
            </w:r>
            <w:r w:rsidRPr="00220D6A">
              <w:rPr>
                <w:rFonts w:ascii="Arial Narrow" w:hAnsi="Arial Narrow"/>
                <w:lang w:val="bg-BG"/>
              </w:rPr>
              <w:t xml:space="preserve"> …………………………………….</w:t>
            </w:r>
          </w:p>
        </w:tc>
      </w:tr>
      <w:tr w:rsidR="00220D6A" w:rsidRPr="00220D6A" w:rsidTr="00220D6A">
        <w:trPr>
          <w:trHeight w:val="843"/>
        </w:trPr>
        <w:tc>
          <w:tcPr>
            <w:tcW w:w="4914" w:type="dxa"/>
            <w:hideMark/>
          </w:tcPr>
          <w:p w:rsidR="00220D6A" w:rsidRPr="00220D6A" w:rsidRDefault="00220D6A" w:rsidP="00220D6A">
            <w:pPr>
              <w:tabs>
                <w:tab w:val="left" w:pos="142"/>
              </w:tabs>
              <w:ind w:right="-57"/>
              <w:jc w:val="both"/>
              <w:rPr>
                <w:rFonts w:ascii="Arial Narrow" w:hAnsi="Arial Narrow"/>
                <w:b/>
                <w:lang w:val="bg-BG"/>
              </w:rPr>
            </w:pPr>
            <w:r w:rsidRPr="00220D6A">
              <w:rPr>
                <w:rFonts w:ascii="Arial Narrow" w:hAnsi="Arial Narrow"/>
                <w:b/>
                <w:bCs/>
                <w:lang w:val="bg-BG"/>
              </w:rPr>
              <w:t>НИКОЛА БЕЛИШКИ</w:t>
            </w:r>
            <w:r w:rsidRPr="00220D6A">
              <w:rPr>
                <w:rFonts w:ascii="Arial Narrow" w:hAnsi="Arial Narrow"/>
                <w:lang w:val="bg-BG"/>
              </w:rPr>
              <w:t>……………</w:t>
            </w:r>
          </w:p>
          <w:p w:rsidR="00220D6A" w:rsidRPr="00220D6A" w:rsidRDefault="00220D6A" w:rsidP="00220D6A">
            <w:pPr>
              <w:tabs>
                <w:tab w:val="left" w:pos="142"/>
              </w:tabs>
              <w:spacing w:before="120" w:after="120" w:line="0" w:lineRule="atLeast"/>
              <w:jc w:val="both"/>
              <w:rPr>
                <w:rFonts w:ascii="Arial Narrow" w:hAnsi="Arial Narrow"/>
                <w:lang w:val="bg-BG"/>
              </w:rPr>
            </w:pPr>
            <w:r w:rsidRPr="00220D6A">
              <w:rPr>
                <w:rFonts w:ascii="Arial Narrow" w:hAnsi="Arial Narrow"/>
                <w:bCs/>
                <w:i/>
                <w:lang w:val="bg-BG"/>
              </w:rPr>
              <w:t>Кмет на</w:t>
            </w:r>
            <w:r w:rsidRPr="00220D6A">
              <w:rPr>
                <w:rFonts w:ascii="Arial Narrow" w:hAnsi="Arial Narrow"/>
                <w:i/>
                <w:lang w:val="bg-BG"/>
              </w:rPr>
              <w:t xml:space="preserve"> </w:t>
            </w:r>
            <w:r w:rsidRPr="00220D6A">
              <w:rPr>
                <w:rFonts w:ascii="Arial Narrow" w:hAnsi="Arial Narrow"/>
                <w:bCs/>
                <w:i/>
                <w:lang w:val="bg-BG"/>
              </w:rPr>
              <w:t>община Панагюрище</w:t>
            </w:r>
          </w:p>
        </w:tc>
        <w:tc>
          <w:tcPr>
            <w:tcW w:w="236" w:type="dxa"/>
          </w:tcPr>
          <w:p w:rsidR="00220D6A" w:rsidRPr="00220D6A" w:rsidRDefault="00220D6A" w:rsidP="00220D6A">
            <w:pPr>
              <w:tabs>
                <w:tab w:val="left" w:pos="142"/>
              </w:tabs>
              <w:spacing w:before="120" w:after="120" w:line="0" w:lineRule="atLeast"/>
              <w:ind w:left="-57" w:right="-57"/>
              <w:jc w:val="both"/>
              <w:rPr>
                <w:rFonts w:ascii="Arial Narrow" w:hAnsi="Arial Narrow"/>
                <w:b/>
                <w:lang w:val="bg-BG"/>
              </w:rPr>
            </w:pPr>
          </w:p>
        </w:tc>
        <w:tc>
          <w:tcPr>
            <w:tcW w:w="4753" w:type="dxa"/>
            <w:hideMark/>
          </w:tcPr>
          <w:p w:rsidR="00220D6A" w:rsidRPr="00220D6A" w:rsidRDefault="00220D6A" w:rsidP="00220D6A">
            <w:pPr>
              <w:tabs>
                <w:tab w:val="left" w:pos="142"/>
              </w:tabs>
              <w:ind w:left="16" w:right="-57"/>
              <w:jc w:val="both"/>
              <w:rPr>
                <w:rFonts w:ascii="Arial Narrow" w:hAnsi="Arial Narrow"/>
                <w:b/>
                <w:lang w:val="bg-BG"/>
              </w:rPr>
            </w:pPr>
            <w:r w:rsidRPr="00220D6A">
              <w:rPr>
                <w:rFonts w:ascii="Arial Narrow" w:hAnsi="Arial Narrow"/>
                <w:lang w:val="bg-BG"/>
              </w:rPr>
              <w:t xml:space="preserve">     ……………………………..….…………</w:t>
            </w:r>
          </w:p>
          <w:p w:rsidR="00220D6A" w:rsidRPr="00220D6A" w:rsidRDefault="00220D6A" w:rsidP="00220D6A">
            <w:pPr>
              <w:tabs>
                <w:tab w:val="left" w:pos="142"/>
              </w:tabs>
              <w:spacing w:before="120" w:after="120" w:line="0" w:lineRule="atLeast"/>
              <w:jc w:val="both"/>
              <w:rPr>
                <w:rFonts w:ascii="Arial Narrow" w:hAnsi="Arial Narrow"/>
                <w:lang w:val="bg-BG"/>
              </w:rPr>
            </w:pPr>
            <w:r w:rsidRPr="00220D6A">
              <w:rPr>
                <w:rFonts w:ascii="Arial Narrow" w:hAnsi="Arial Narrow"/>
                <w:i/>
                <w:lang w:val="bg-BG"/>
              </w:rPr>
              <w:t xml:space="preserve">     Управител на ………………………………..</w:t>
            </w:r>
          </w:p>
        </w:tc>
      </w:tr>
      <w:tr w:rsidR="00220D6A" w:rsidRPr="00220D6A" w:rsidTr="00220D6A">
        <w:trPr>
          <w:trHeight w:val="843"/>
        </w:trPr>
        <w:tc>
          <w:tcPr>
            <w:tcW w:w="4914" w:type="dxa"/>
          </w:tcPr>
          <w:p w:rsidR="00220D6A" w:rsidRPr="00220D6A" w:rsidRDefault="00220D6A" w:rsidP="00220D6A">
            <w:pPr>
              <w:tabs>
                <w:tab w:val="left" w:pos="142"/>
              </w:tabs>
              <w:ind w:right="-57"/>
              <w:jc w:val="both"/>
              <w:rPr>
                <w:rFonts w:ascii="Arial Narrow" w:hAnsi="Arial Narrow"/>
                <w:b/>
                <w:lang w:val="bg-BG"/>
              </w:rPr>
            </w:pPr>
          </w:p>
          <w:p w:rsidR="00220D6A" w:rsidRPr="00220D6A" w:rsidRDefault="00220D6A" w:rsidP="00220D6A">
            <w:pPr>
              <w:tabs>
                <w:tab w:val="left" w:pos="142"/>
              </w:tabs>
              <w:spacing w:before="120" w:after="120" w:line="0" w:lineRule="atLeast"/>
              <w:ind w:right="-57"/>
              <w:jc w:val="both"/>
              <w:rPr>
                <w:rFonts w:ascii="Arial Narrow" w:hAnsi="Arial Narrow"/>
                <w:i/>
                <w:lang w:val="bg-BG"/>
              </w:rPr>
            </w:pPr>
            <w:r w:rsidRPr="00220D6A">
              <w:rPr>
                <w:rFonts w:ascii="Arial Narrow" w:hAnsi="Arial Narrow"/>
                <w:b/>
                <w:bCs/>
              </w:rPr>
              <w:t>ЦВЕТАНА ЯКОВА</w:t>
            </w:r>
            <w:r w:rsidRPr="00220D6A">
              <w:rPr>
                <w:rFonts w:ascii="Arial Narrow" w:hAnsi="Arial Narrow"/>
              </w:rPr>
              <w:t xml:space="preserve"> </w:t>
            </w:r>
            <w:r w:rsidRPr="00220D6A">
              <w:rPr>
                <w:rFonts w:ascii="Arial Narrow" w:hAnsi="Arial Narrow"/>
                <w:lang w:val="bg-BG"/>
              </w:rPr>
              <w:t>…………..</w:t>
            </w:r>
            <w:r w:rsidRPr="00220D6A">
              <w:rPr>
                <w:rFonts w:ascii="Arial Narrow" w:hAnsi="Arial Narrow"/>
                <w:b/>
                <w:lang w:val="bg-BG"/>
              </w:rPr>
              <w:t xml:space="preserve"> </w:t>
            </w:r>
          </w:p>
        </w:tc>
        <w:tc>
          <w:tcPr>
            <w:tcW w:w="236" w:type="dxa"/>
          </w:tcPr>
          <w:p w:rsidR="00220D6A" w:rsidRPr="00220D6A" w:rsidRDefault="00220D6A" w:rsidP="00220D6A">
            <w:pPr>
              <w:tabs>
                <w:tab w:val="left" w:pos="142"/>
              </w:tabs>
              <w:spacing w:before="120" w:after="120" w:line="0" w:lineRule="atLeast"/>
              <w:ind w:left="-57" w:right="-57"/>
              <w:jc w:val="both"/>
              <w:rPr>
                <w:rFonts w:ascii="Arial Narrow" w:hAnsi="Arial Narrow"/>
                <w:b/>
                <w:lang w:val="bg-BG"/>
              </w:rPr>
            </w:pPr>
          </w:p>
        </w:tc>
        <w:tc>
          <w:tcPr>
            <w:tcW w:w="4753" w:type="dxa"/>
          </w:tcPr>
          <w:p w:rsidR="00220D6A" w:rsidRPr="00220D6A" w:rsidRDefault="00220D6A" w:rsidP="00220D6A">
            <w:pPr>
              <w:tabs>
                <w:tab w:val="left" w:pos="142"/>
              </w:tabs>
              <w:spacing w:before="120" w:after="120" w:line="0" w:lineRule="atLeast"/>
              <w:ind w:right="-57"/>
              <w:jc w:val="both"/>
              <w:rPr>
                <w:rFonts w:ascii="Arial Narrow" w:hAnsi="Arial Narrow"/>
                <w:i/>
                <w:lang w:val="bg-BG"/>
              </w:rPr>
            </w:pPr>
          </w:p>
        </w:tc>
      </w:tr>
    </w:tbl>
    <w:p w:rsidR="00220D6A" w:rsidRPr="00220D6A" w:rsidRDefault="00220D6A" w:rsidP="00220D6A">
      <w:pPr>
        <w:tabs>
          <w:tab w:val="left" w:pos="142"/>
        </w:tabs>
        <w:ind w:right="-57"/>
        <w:jc w:val="both"/>
        <w:rPr>
          <w:rFonts w:ascii="Arial Narrow" w:hAnsi="Arial Narrow"/>
          <w:i/>
          <w:lang w:val="bg-BG"/>
        </w:rPr>
      </w:pPr>
      <w:r w:rsidRPr="00220D6A">
        <w:rPr>
          <w:rFonts w:ascii="Arial Narrow" w:hAnsi="Arial Narrow"/>
          <w:i/>
          <w:lang w:val="bg-BG"/>
        </w:rPr>
        <w:t>Началник на отдел “ФСДБ“, Главен счетоводител</w:t>
      </w:r>
    </w:p>
    <w:p w:rsidR="00BA4365" w:rsidRDefault="00BA4365" w:rsidP="0066725F">
      <w:pPr>
        <w:widowControl w:val="0"/>
        <w:tabs>
          <w:tab w:val="left" w:leader="dot" w:pos="4693"/>
        </w:tabs>
        <w:spacing w:after="0" w:line="274" w:lineRule="exact"/>
        <w:ind w:firstLine="740"/>
        <w:jc w:val="both"/>
        <w:rPr>
          <w:rFonts w:ascii="Arial Narrow" w:eastAsia="Arial Unicode MS" w:hAnsi="Arial Narrow" w:cs="Arial Unicode MS"/>
          <w:color w:val="000000"/>
          <w:sz w:val="24"/>
          <w:szCs w:val="24"/>
          <w:lang w:val="bg-BG" w:eastAsia="en-GB" w:bidi="bg-BG"/>
        </w:rPr>
      </w:pPr>
    </w:p>
    <w:sectPr w:rsidR="00BA4365" w:rsidSect="0066725F">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86" w:rsidRDefault="00970886" w:rsidP="0095480C">
      <w:pPr>
        <w:spacing w:after="0" w:line="240" w:lineRule="auto"/>
      </w:pPr>
      <w:r>
        <w:separator/>
      </w:r>
    </w:p>
  </w:endnote>
  <w:endnote w:type="continuationSeparator" w:id="0">
    <w:p w:rsidR="00970886" w:rsidRDefault="00970886" w:rsidP="0095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86" w:rsidRDefault="00970886" w:rsidP="0095480C">
      <w:pPr>
        <w:spacing w:after="0" w:line="240" w:lineRule="auto"/>
      </w:pPr>
      <w:r>
        <w:separator/>
      </w:r>
    </w:p>
  </w:footnote>
  <w:footnote w:type="continuationSeparator" w:id="0">
    <w:p w:rsidR="00970886" w:rsidRDefault="00970886" w:rsidP="0095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B5" w:rsidRPr="004D01B5" w:rsidRDefault="004D01B5" w:rsidP="004D01B5">
    <w:pPr>
      <w:pStyle w:val="a7"/>
      <w:jc w:val="right"/>
      <w:rPr>
        <w:b/>
        <w:lang w:val="bg-BG"/>
      </w:rPr>
    </w:pPr>
    <w:r w:rsidRPr="004D01B5">
      <w:rPr>
        <w:b/>
        <w:lang w:val="bg-BG"/>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ACA"/>
    <w:multiLevelType w:val="multilevel"/>
    <w:tmpl w:val="FC8E7CEE"/>
    <w:lvl w:ilvl="0">
      <w:start w:val="2"/>
      <w:numFmt w:val="decimal"/>
      <w:lvlText w:val="(%1)"/>
      <w:lvlJc w:val="left"/>
      <w:pPr>
        <w:ind w:left="1560" w:firstLine="0"/>
      </w:pPr>
      <w:rPr>
        <w:rFonts w:ascii="Arial Narrow" w:eastAsia="Times New Roman" w:hAnsi="Arial Narrow" w:cs="Times New Roman" w:hint="default"/>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1560" w:firstLine="0"/>
      </w:pPr>
    </w:lvl>
    <w:lvl w:ilvl="2">
      <w:numFmt w:val="decimal"/>
      <w:lvlText w:val=""/>
      <w:lvlJc w:val="left"/>
      <w:pPr>
        <w:ind w:left="1560" w:firstLine="0"/>
      </w:pPr>
    </w:lvl>
    <w:lvl w:ilvl="3">
      <w:numFmt w:val="decimal"/>
      <w:lvlText w:val=""/>
      <w:lvlJc w:val="left"/>
      <w:pPr>
        <w:ind w:left="1560" w:firstLine="0"/>
      </w:pPr>
    </w:lvl>
    <w:lvl w:ilvl="4">
      <w:numFmt w:val="decimal"/>
      <w:lvlText w:val=""/>
      <w:lvlJc w:val="left"/>
      <w:pPr>
        <w:ind w:left="1560" w:firstLine="0"/>
      </w:pPr>
    </w:lvl>
    <w:lvl w:ilvl="5">
      <w:numFmt w:val="decimal"/>
      <w:lvlText w:val=""/>
      <w:lvlJc w:val="left"/>
      <w:pPr>
        <w:ind w:left="1560" w:firstLine="0"/>
      </w:pPr>
    </w:lvl>
    <w:lvl w:ilvl="6">
      <w:numFmt w:val="decimal"/>
      <w:lvlText w:val=""/>
      <w:lvlJc w:val="left"/>
      <w:pPr>
        <w:ind w:left="1560" w:firstLine="0"/>
      </w:pPr>
    </w:lvl>
    <w:lvl w:ilvl="7">
      <w:numFmt w:val="decimal"/>
      <w:lvlText w:val=""/>
      <w:lvlJc w:val="left"/>
      <w:pPr>
        <w:ind w:left="1560" w:firstLine="0"/>
      </w:pPr>
    </w:lvl>
    <w:lvl w:ilvl="8">
      <w:numFmt w:val="decimal"/>
      <w:lvlText w:val=""/>
      <w:lvlJc w:val="left"/>
      <w:pPr>
        <w:ind w:left="1560" w:firstLine="0"/>
      </w:pPr>
    </w:lvl>
  </w:abstractNum>
  <w:abstractNum w:abstractNumId="1">
    <w:nsid w:val="048A616D"/>
    <w:multiLevelType w:val="multilevel"/>
    <w:tmpl w:val="ABB82E0E"/>
    <w:lvl w:ilvl="0">
      <w:start w:val="1"/>
      <w:numFmt w:val="decimal"/>
      <w:lvlText w:val="%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4F5755"/>
    <w:multiLevelType w:val="multilevel"/>
    <w:tmpl w:val="DD940B9E"/>
    <w:lvl w:ilvl="0">
      <w:start w:val="8"/>
      <w:numFmt w:val="upperRoman"/>
      <w:pStyle w:val="6"/>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B93ED0"/>
    <w:multiLevelType w:val="multilevel"/>
    <w:tmpl w:val="100E3CC6"/>
    <w:lvl w:ilvl="0">
      <w:start w:val="4"/>
      <w:numFmt w:val="upperRoman"/>
      <w:pStyle w:val="2"/>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436711"/>
    <w:multiLevelType w:val="multilevel"/>
    <w:tmpl w:val="A3D49DA0"/>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ED2443F"/>
    <w:multiLevelType w:val="multilevel"/>
    <w:tmpl w:val="38E28020"/>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A56A3C"/>
    <w:multiLevelType w:val="multilevel"/>
    <w:tmpl w:val="A2D428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C3365B"/>
    <w:multiLevelType w:val="multilevel"/>
    <w:tmpl w:val="DCD6AF9A"/>
    <w:lvl w:ilvl="0">
      <w:start w:val="2"/>
      <w:numFmt w:val="decimal"/>
      <w:lvlText w:val="(%1)"/>
      <w:lvlJc w:val="left"/>
      <w:pPr>
        <w:ind w:left="0" w:firstLine="0"/>
      </w:pPr>
      <w:rPr>
        <w:rFonts w:ascii="Arial Narrow" w:eastAsia="Times New Roman" w:hAnsi="Arial Narrow" w:cs="Times New Roman" w:hint="default"/>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127CF7"/>
    <w:multiLevelType w:val="multilevel"/>
    <w:tmpl w:val="C50A989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5C67ED8"/>
    <w:multiLevelType w:val="multilevel"/>
    <w:tmpl w:val="EB34A7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8C16DC"/>
    <w:multiLevelType w:val="multilevel"/>
    <w:tmpl w:val="0896BE2E"/>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074435"/>
    <w:multiLevelType w:val="multilevel"/>
    <w:tmpl w:val="1CD80E8A"/>
    <w:lvl w:ilvl="0">
      <w:start w:val="2"/>
      <w:numFmt w:val="decimal"/>
      <w:lvlText w:val="(%1)"/>
      <w:lvlJc w:val="left"/>
      <w:pPr>
        <w:ind w:left="0" w:firstLine="0"/>
      </w:pPr>
      <w:rPr>
        <w:rFonts w:ascii="Arial Narrow" w:eastAsia="Times New Roman" w:hAnsi="Arial Narrow" w:cs="Times New Roman" w:hint="default"/>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990338"/>
    <w:multiLevelType w:val="multilevel"/>
    <w:tmpl w:val="40C8ADB0"/>
    <w:lvl w:ilvl="0">
      <w:start w:val="1"/>
      <w:numFmt w:val="decimal"/>
      <w:lvlText w:val="%1."/>
      <w:lvlJc w:val="left"/>
      <w:pPr>
        <w:ind w:left="0" w:firstLine="0"/>
      </w:pPr>
      <w:rPr>
        <w:rFonts w:ascii="Arial Narrow" w:eastAsia="Times New Roman" w:hAnsi="Arial Narrow" w:cs="Times New Roman" w:hint="default"/>
        <w:b w:val="0"/>
        <w:bCs w:val="0"/>
        <w:i w:val="0"/>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BCC07E0"/>
    <w:multiLevelType w:val="multilevel"/>
    <w:tmpl w:val="82185C6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BD977C2"/>
    <w:multiLevelType w:val="multilevel"/>
    <w:tmpl w:val="3476E8D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457BD"/>
    <w:multiLevelType w:val="multilevel"/>
    <w:tmpl w:val="4A4CB4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45F798F"/>
    <w:multiLevelType w:val="multilevel"/>
    <w:tmpl w:val="FD86A3EA"/>
    <w:lvl w:ilvl="0">
      <w:start w:val="2"/>
      <w:numFmt w:val="decimal"/>
      <w:lvlText w:val="(%1)"/>
      <w:lvlJc w:val="left"/>
      <w:pPr>
        <w:ind w:left="0" w:firstLine="0"/>
      </w:pPr>
      <w:rPr>
        <w:rFonts w:ascii="Arial Narrow" w:eastAsia="Times New Roman" w:hAnsi="Arial Narrow" w:cs="Times New Roman" w:hint="default"/>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BF875E6"/>
    <w:multiLevelType w:val="multilevel"/>
    <w:tmpl w:val="A7807E4E"/>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C100B98"/>
    <w:multiLevelType w:val="multilevel"/>
    <w:tmpl w:val="28DE4F5A"/>
    <w:lvl w:ilvl="0">
      <w:start w:val="1"/>
      <w:numFmt w:val="decimal"/>
      <w:lvlText w:val="%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CD647B2"/>
    <w:multiLevelType w:val="multilevel"/>
    <w:tmpl w:val="8D7EA864"/>
    <w:lvl w:ilvl="0">
      <w:start w:val="1"/>
      <w:numFmt w:val="decimal"/>
      <w:lvlText w:val="%1."/>
      <w:lvlJc w:val="left"/>
      <w:pPr>
        <w:ind w:left="0" w:firstLine="0"/>
      </w:pPr>
      <w:rPr>
        <w:rFonts w:ascii="Arial Narrow" w:eastAsia="Times New Roman" w:hAnsi="Arial Narrow" w:cs="Times New Roman" w:hint="default"/>
        <w:b w:val="0"/>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FDD70AD"/>
    <w:multiLevelType w:val="multilevel"/>
    <w:tmpl w:val="40148EAE"/>
    <w:lvl w:ilvl="0">
      <w:start w:val="1"/>
      <w:numFmt w:val="decimal"/>
      <w:lvlText w:val="%1."/>
      <w:lvlJc w:val="left"/>
      <w:pPr>
        <w:ind w:left="5104"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4253" w:firstLine="0"/>
      </w:pPr>
    </w:lvl>
    <w:lvl w:ilvl="2">
      <w:numFmt w:val="decimal"/>
      <w:lvlText w:val=""/>
      <w:lvlJc w:val="left"/>
      <w:pPr>
        <w:ind w:left="4253" w:firstLine="0"/>
      </w:pPr>
    </w:lvl>
    <w:lvl w:ilvl="3">
      <w:numFmt w:val="decimal"/>
      <w:lvlText w:val=""/>
      <w:lvlJc w:val="left"/>
      <w:pPr>
        <w:ind w:left="4253" w:firstLine="0"/>
      </w:pPr>
    </w:lvl>
    <w:lvl w:ilvl="4">
      <w:numFmt w:val="decimal"/>
      <w:lvlText w:val=""/>
      <w:lvlJc w:val="left"/>
      <w:pPr>
        <w:ind w:left="4253" w:firstLine="0"/>
      </w:pPr>
    </w:lvl>
    <w:lvl w:ilvl="5">
      <w:numFmt w:val="decimal"/>
      <w:lvlText w:val=""/>
      <w:lvlJc w:val="left"/>
      <w:pPr>
        <w:ind w:left="4253" w:firstLine="0"/>
      </w:pPr>
    </w:lvl>
    <w:lvl w:ilvl="6">
      <w:numFmt w:val="decimal"/>
      <w:lvlText w:val=""/>
      <w:lvlJc w:val="left"/>
      <w:pPr>
        <w:ind w:left="4253" w:firstLine="0"/>
      </w:pPr>
    </w:lvl>
    <w:lvl w:ilvl="7">
      <w:numFmt w:val="decimal"/>
      <w:lvlText w:val=""/>
      <w:lvlJc w:val="left"/>
      <w:pPr>
        <w:ind w:left="4253" w:firstLine="0"/>
      </w:pPr>
    </w:lvl>
    <w:lvl w:ilvl="8">
      <w:numFmt w:val="decimal"/>
      <w:lvlText w:val=""/>
      <w:lvlJc w:val="left"/>
      <w:pPr>
        <w:ind w:left="4253" w:firstLine="0"/>
      </w:pPr>
    </w:lvl>
  </w:abstractNum>
  <w:abstractNum w:abstractNumId="21">
    <w:nsid w:val="3B7C4495"/>
    <w:multiLevelType w:val="multilevel"/>
    <w:tmpl w:val="FCCE067C"/>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BD51934"/>
    <w:multiLevelType w:val="multilevel"/>
    <w:tmpl w:val="3DD8FD28"/>
    <w:lvl w:ilvl="0">
      <w:start w:val="1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CD9245C"/>
    <w:multiLevelType w:val="multilevel"/>
    <w:tmpl w:val="9FAAA760"/>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0BC303E"/>
    <w:multiLevelType w:val="multilevel"/>
    <w:tmpl w:val="8B2EF806"/>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18B448B"/>
    <w:multiLevelType w:val="multilevel"/>
    <w:tmpl w:val="853001EE"/>
    <w:lvl w:ilvl="0">
      <w:start w:val="2"/>
      <w:numFmt w:val="decimal"/>
      <w:lvlText w:val="(%1)"/>
      <w:lvlJc w:val="left"/>
      <w:pPr>
        <w:ind w:left="0" w:firstLine="0"/>
      </w:pPr>
      <w:rPr>
        <w:rFonts w:ascii="Arial Narrow" w:eastAsia="Times New Roman" w:hAnsi="Arial Narrow" w:cs="Times New Roman" w:hint="default"/>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F1A4F48"/>
    <w:multiLevelType w:val="multilevel"/>
    <w:tmpl w:val="8EACCCDA"/>
    <w:lvl w:ilvl="0">
      <w:start w:val="2"/>
      <w:numFmt w:val="decimal"/>
      <w:lvlText w:val="(%1)"/>
      <w:lvlJc w:val="left"/>
      <w:pPr>
        <w:ind w:left="0" w:firstLine="0"/>
      </w:pPr>
      <w:rPr>
        <w:rFonts w:ascii="Arial Narrow" w:eastAsia="Times New Roman" w:hAnsi="Arial Narrow" w:cs="Times New Roman" w:hint="default"/>
        <w:b/>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761391"/>
    <w:multiLevelType w:val="multilevel"/>
    <w:tmpl w:val="E626E098"/>
    <w:lvl w:ilvl="0">
      <w:start w:val="6"/>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FA73F7"/>
    <w:multiLevelType w:val="multilevel"/>
    <w:tmpl w:val="E52E9872"/>
    <w:lvl w:ilvl="0">
      <w:start w:val="1"/>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F626D0E"/>
    <w:multiLevelType w:val="multilevel"/>
    <w:tmpl w:val="F6AAA3FE"/>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4B007C0"/>
    <w:multiLevelType w:val="multilevel"/>
    <w:tmpl w:val="3B9C1BE2"/>
    <w:lvl w:ilvl="0">
      <w:start w:val="1"/>
      <w:numFmt w:val="decimal"/>
      <w:pStyle w:val="44"/>
      <w:lvlText w:val="т.%1"/>
      <w:lvlJc w:val="left"/>
      <w:pPr>
        <w:tabs>
          <w:tab w:val="num" w:pos="2126"/>
        </w:tabs>
        <w:ind w:left="2126" w:hanging="567"/>
      </w:pPr>
      <w:rPr>
        <w:rFonts w:ascii="Times New Roman" w:hAnsi="Times New Roman" w:hint="default"/>
        <w:b/>
        <w:i w:val="0"/>
        <w:caps w:val="0"/>
        <w:strike w:val="0"/>
        <w:dstrike w:val="0"/>
        <w:vanish w:val="0"/>
        <w:spacing w:val="0"/>
        <w:w w:val="100"/>
        <w:position w:val="0"/>
        <w:sz w:val="22"/>
        <w:vertAlign w:val="baseline"/>
      </w:rPr>
    </w:lvl>
    <w:lvl w:ilvl="1">
      <w:start w:val="1"/>
      <w:numFmt w:val="decimal"/>
      <w:pStyle w:val="55"/>
      <w:lvlText w:val="т.%1.%2"/>
      <w:lvlJc w:val="left"/>
      <w:pPr>
        <w:tabs>
          <w:tab w:val="num" w:pos="2835"/>
        </w:tabs>
        <w:ind w:left="2835" w:hanging="709"/>
      </w:pPr>
      <w:rPr>
        <w:rFonts w:ascii="Times New Roman" w:hAnsi="Times New Roman" w:hint="default"/>
        <w:b/>
        <w:i w:val="0"/>
        <w:caps w:val="0"/>
        <w:strike w:val="0"/>
        <w:dstrike w:val="0"/>
        <w:vanish w:val="0"/>
        <w:spacing w:val="0"/>
        <w:w w:val="100"/>
        <w:position w:val="0"/>
        <w:sz w:val="22"/>
        <w:vertAlign w:val="baseline"/>
      </w:rPr>
    </w:lvl>
    <w:lvl w:ilvl="2">
      <w:start w:val="1"/>
      <mc:AlternateContent>
        <mc:Choice Requires="w14">
          <w:numFmt w:val="custom" w:format="а, й, к, ..."/>
        </mc:Choice>
        <mc:Fallback>
          <w:numFmt w:val="decimal"/>
        </mc:Fallback>
      </mc:AlternateContent>
      <w:pStyle w:val="66"/>
      <w:lvlText w:val="%3."/>
      <w:lvlJc w:val="left"/>
      <w:pPr>
        <w:tabs>
          <w:tab w:val="num" w:pos="3119"/>
        </w:tabs>
        <w:ind w:left="3119" w:hanging="284"/>
      </w:pPr>
      <w:rPr>
        <w:rFonts w:ascii="Times New Roman" w:hAnsi="Times New Roman" w:hint="default"/>
        <w:b/>
        <w:i w:val="0"/>
        <w:caps w:val="0"/>
        <w:strike w:val="0"/>
        <w:dstrike w:val="0"/>
        <w:vanish w:val="0"/>
        <w:spacing w:val="0"/>
        <w:w w:val="100"/>
        <w:position w:val="0"/>
        <w:sz w:val="22"/>
        <w:vertAlign w:val="baseline"/>
      </w:rPr>
    </w:lvl>
    <w:lvl w:ilvl="3">
      <w:start w:val="1"/>
      <w:numFmt w:val="decimal"/>
      <w:pStyle w:val="77"/>
      <w:lvlText w:val="%3.%4"/>
      <w:lvlJc w:val="left"/>
      <w:pPr>
        <w:tabs>
          <w:tab w:val="num" w:pos="3686"/>
        </w:tabs>
        <w:ind w:left="3686" w:hanging="567"/>
      </w:pPr>
      <w:rPr>
        <w:rFonts w:ascii="Times New Roman" w:hAnsi="Times New Roman" w:hint="default"/>
        <w:b/>
        <w:i w:val="0"/>
        <w:caps w:val="0"/>
        <w:strike w:val="0"/>
        <w:dstrike w:val="0"/>
        <w:vanish w:val="0"/>
        <w:spacing w:val="0"/>
        <w:w w:val="100"/>
        <w:position w:val="0"/>
        <w:sz w:val="22"/>
        <w:vertAlign w:val="baseline"/>
      </w:rPr>
    </w:lvl>
    <w:lvl w:ilvl="4">
      <w:start w:val="1"/>
      <w:numFmt w:val="bullet"/>
      <w:pStyle w:val="88"/>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5">
      <w:start w:val="1"/>
      <w:numFmt w:val="bullet"/>
      <w:pStyle w:val="99"/>
      <w:lvlText w:val=""/>
      <w:lvlJc w:val="left"/>
      <w:pPr>
        <w:tabs>
          <w:tab w:val="num" w:pos="3969"/>
        </w:tabs>
        <w:ind w:left="3969" w:hanging="142"/>
      </w:pPr>
      <w:rPr>
        <w:rFonts w:ascii="Symbol" w:hAnsi="Symbol" w:hint="default"/>
        <w:b/>
        <w:i w:val="0"/>
        <w:caps w:val="0"/>
        <w:strike w:val="0"/>
        <w:dstrike w:val="0"/>
        <w:vanish w:val="0"/>
        <w:color w:val="auto"/>
        <w:spacing w:val="0"/>
        <w:w w:val="100"/>
        <w:position w:val="0"/>
        <w:sz w:val="22"/>
        <w:vertAlign w:val="baseline"/>
      </w:rPr>
    </w:lvl>
    <w:lvl w:ilvl="6">
      <w:start w:val="1"/>
      <w:numFmt w:val="none"/>
      <w:lvlText w:val=""/>
      <w:lvlJc w:val="left"/>
      <w:pPr>
        <w:ind w:left="3969" w:firstLine="0"/>
      </w:pPr>
      <w:rPr>
        <w:rFonts w:hint="default"/>
      </w:rPr>
    </w:lvl>
    <w:lvl w:ilvl="7">
      <w:start w:val="1"/>
      <w:numFmt w:val="none"/>
      <w:lvlText w:val=""/>
      <w:lvlJc w:val="left"/>
      <w:pPr>
        <w:tabs>
          <w:tab w:val="num" w:pos="3969"/>
        </w:tabs>
        <w:ind w:left="3969" w:firstLine="0"/>
      </w:pPr>
      <w:rPr>
        <w:rFonts w:hint="default"/>
      </w:rPr>
    </w:lvl>
    <w:lvl w:ilvl="8">
      <w:start w:val="1"/>
      <w:numFmt w:val="none"/>
      <w:lvlText w:val=""/>
      <w:lvlJc w:val="left"/>
      <w:pPr>
        <w:tabs>
          <w:tab w:val="num" w:pos="3969"/>
        </w:tabs>
        <w:ind w:left="3969" w:firstLine="0"/>
      </w:pPr>
      <w:rPr>
        <w:rFonts w:hint="default"/>
      </w:rPr>
    </w:lvl>
  </w:abstractNum>
  <w:abstractNum w:abstractNumId="31">
    <w:nsid w:val="68AF4415"/>
    <w:multiLevelType w:val="multilevel"/>
    <w:tmpl w:val="57223E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B304EDE"/>
    <w:multiLevelType w:val="multilevel"/>
    <w:tmpl w:val="F8FCA8F2"/>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0BC366B"/>
    <w:multiLevelType w:val="multilevel"/>
    <w:tmpl w:val="D7382408"/>
    <w:lvl w:ilvl="0">
      <w:start w:val="2"/>
      <w:numFmt w:val="decimal"/>
      <w:lvlText w:val="(%1)"/>
      <w:lvlJc w:val="left"/>
      <w:pPr>
        <w:ind w:left="0" w:firstLine="0"/>
      </w:pPr>
      <w:rPr>
        <w:rFonts w:ascii="Arial Narrow" w:eastAsia="Times New Roman" w:hAnsi="Arial Narrow" w:cs="Times New Roman" w:hint="default"/>
        <w:b/>
        <w:bCs/>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9"/>
  </w:num>
  <w:num w:numId="5">
    <w:abstractNumId w:val="16"/>
    <w:lvlOverride w:ilvl="0">
      <w:startOverride w:val="2"/>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2"/>
    </w:lvlOverride>
    <w:lvlOverride w:ilvl="1"/>
    <w:lvlOverride w:ilvl="2"/>
    <w:lvlOverride w:ilvl="3"/>
    <w:lvlOverride w:ilvl="4"/>
    <w:lvlOverride w:ilvl="5"/>
    <w:lvlOverride w:ilvl="6"/>
    <w:lvlOverride w:ilvl="7"/>
    <w:lvlOverride w:ilvl="8"/>
  </w:num>
  <w:num w:numId="10">
    <w:abstractNumId w:val="3"/>
    <w:lvlOverride w:ilvl="0">
      <w:startOverride w:val="4"/>
    </w:lvlOverride>
    <w:lvlOverride w:ilvl="1"/>
    <w:lvlOverride w:ilvl="2"/>
    <w:lvlOverride w:ilvl="3"/>
    <w:lvlOverride w:ilvl="4"/>
    <w:lvlOverride w:ilvl="5"/>
    <w:lvlOverride w:ilvl="6"/>
    <w:lvlOverride w:ilvl="7"/>
    <w:lvlOverride w:ilvl="8"/>
  </w:num>
  <w:num w:numId="11">
    <w:abstractNumId w:val="5"/>
    <w:lvlOverride w:ilvl="0">
      <w:startOverride w:val="2"/>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2"/>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2"/>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2"/>
    </w:lvlOverride>
    <w:lvlOverride w:ilvl="1"/>
    <w:lvlOverride w:ilvl="2"/>
    <w:lvlOverride w:ilvl="3"/>
    <w:lvlOverride w:ilvl="4"/>
    <w:lvlOverride w:ilvl="5"/>
    <w:lvlOverride w:ilvl="6"/>
    <w:lvlOverride w:ilvl="7"/>
    <w:lvlOverride w:ilvl="8"/>
  </w:num>
  <w:num w:numId="19">
    <w:abstractNumId w:val="27"/>
    <w:lvlOverride w:ilvl="0">
      <w:startOverride w:val="6"/>
    </w:lvlOverride>
    <w:lvlOverride w:ilvl="1"/>
    <w:lvlOverride w:ilvl="2"/>
    <w:lvlOverride w:ilvl="3"/>
    <w:lvlOverride w:ilvl="4"/>
    <w:lvlOverride w:ilvl="5"/>
    <w:lvlOverride w:ilvl="6"/>
    <w:lvlOverride w:ilvl="7"/>
    <w:lvlOverride w:ilvl="8"/>
  </w:num>
  <w:num w:numId="20">
    <w:abstractNumId w:val="2"/>
    <w:lvlOverride w:ilvl="0">
      <w:startOverride w:val="8"/>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32"/>
    <w:lvlOverride w:ilvl="0">
      <w:startOverride w:val="2"/>
    </w:lvlOverride>
    <w:lvlOverride w:ilvl="1"/>
    <w:lvlOverride w:ilvl="2"/>
    <w:lvlOverride w:ilvl="3"/>
    <w:lvlOverride w:ilvl="4"/>
    <w:lvlOverride w:ilvl="5"/>
    <w:lvlOverride w:ilvl="6"/>
    <w:lvlOverride w:ilvl="7"/>
    <w:lvlOverride w:ilvl="8"/>
  </w:num>
  <w:num w:numId="23">
    <w:abstractNumId w:val="33"/>
    <w:lvlOverride w:ilvl="0">
      <w:startOverride w:val="2"/>
    </w:lvlOverride>
    <w:lvlOverride w:ilvl="1"/>
    <w:lvlOverride w:ilvl="2"/>
    <w:lvlOverride w:ilvl="3"/>
    <w:lvlOverride w:ilvl="4"/>
    <w:lvlOverride w:ilvl="5"/>
    <w:lvlOverride w:ilvl="6"/>
    <w:lvlOverride w:ilvl="7"/>
    <w:lvlOverride w:ilvl="8"/>
  </w:num>
  <w:num w:numId="24">
    <w:abstractNumId w:val="17"/>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2"/>
    </w:lvlOverride>
    <w:lvlOverride w:ilvl="1"/>
    <w:lvlOverride w:ilvl="2"/>
    <w:lvlOverride w:ilvl="3"/>
    <w:lvlOverride w:ilvl="4"/>
    <w:lvlOverride w:ilvl="5"/>
    <w:lvlOverride w:ilvl="6"/>
    <w:lvlOverride w:ilvl="7"/>
    <w:lvlOverride w:ilvl="8"/>
  </w:num>
  <w:num w:numId="26">
    <w:abstractNumId w:val="29"/>
    <w:lvlOverride w:ilvl="0">
      <w:startOverride w:val="2"/>
    </w:lvlOverride>
    <w:lvlOverride w:ilvl="1"/>
    <w:lvlOverride w:ilvl="2"/>
    <w:lvlOverride w:ilvl="3"/>
    <w:lvlOverride w:ilvl="4"/>
    <w:lvlOverride w:ilvl="5"/>
    <w:lvlOverride w:ilvl="6"/>
    <w:lvlOverride w:ilvl="7"/>
    <w:lvlOverride w:ilvl="8"/>
  </w:num>
  <w:num w:numId="27">
    <w:abstractNumId w:val="7"/>
    <w:lvlOverride w:ilvl="0">
      <w:startOverride w:val="2"/>
    </w:lvlOverride>
    <w:lvlOverride w:ilvl="1"/>
    <w:lvlOverride w:ilvl="2"/>
    <w:lvlOverride w:ilvl="3"/>
    <w:lvlOverride w:ilvl="4"/>
    <w:lvlOverride w:ilvl="5"/>
    <w:lvlOverride w:ilvl="6"/>
    <w:lvlOverride w:ilvl="7"/>
    <w:lvlOverride w:ilvl="8"/>
  </w:num>
  <w:num w:numId="28">
    <w:abstractNumId w:val="13"/>
    <w:lvlOverride w:ilvl="0">
      <w:startOverride w:val="2"/>
    </w:lvlOverride>
    <w:lvlOverride w:ilvl="1"/>
    <w:lvlOverride w:ilvl="2"/>
    <w:lvlOverride w:ilvl="3"/>
    <w:lvlOverride w:ilvl="4"/>
    <w:lvlOverride w:ilvl="5"/>
    <w:lvlOverride w:ilvl="6"/>
    <w:lvlOverride w:ilvl="7"/>
    <w:lvlOverride w:ilvl="8"/>
  </w:num>
  <w:num w:numId="29">
    <w:abstractNumId w:val="22"/>
    <w:lvlOverride w:ilvl="0">
      <w:startOverride w:val="11"/>
    </w:lvlOverride>
    <w:lvlOverride w:ilvl="1"/>
    <w:lvlOverride w:ilvl="2"/>
    <w:lvlOverride w:ilvl="3"/>
    <w:lvlOverride w:ilvl="4"/>
    <w:lvlOverride w:ilvl="5"/>
    <w:lvlOverride w:ilvl="6"/>
    <w:lvlOverride w:ilvl="7"/>
    <w:lvlOverride w:ilvl="8"/>
  </w:num>
  <w:num w:numId="30">
    <w:abstractNumId w:val="21"/>
    <w:lvlOverride w:ilvl="0">
      <w:startOverride w:val="2"/>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C5"/>
    <w:rsid w:val="00054AA4"/>
    <w:rsid w:val="00060482"/>
    <w:rsid w:val="000A110C"/>
    <w:rsid w:val="000C4ED2"/>
    <w:rsid w:val="0018370D"/>
    <w:rsid w:val="00201999"/>
    <w:rsid w:val="00220D6A"/>
    <w:rsid w:val="00296345"/>
    <w:rsid w:val="002D3C6B"/>
    <w:rsid w:val="00324B77"/>
    <w:rsid w:val="00332EB0"/>
    <w:rsid w:val="00347D2B"/>
    <w:rsid w:val="003967B7"/>
    <w:rsid w:val="003A630C"/>
    <w:rsid w:val="003D561B"/>
    <w:rsid w:val="003E7136"/>
    <w:rsid w:val="00416222"/>
    <w:rsid w:val="00462A6D"/>
    <w:rsid w:val="00480325"/>
    <w:rsid w:val="004D01B5"/>
    <w:rsid w:val="005B5DC1"/>
    <w:rsid w:val="0066725F"/>
    <w:rsid w:val="006B3C4F"/>
    <w:rsid w:val="006E4653"/>
    <w:rsid w:val="006F55E4"/>
    <w:rsid w:val="007E3FBF"/>
    <w:rsid w:val="00832617"/>
    <w:rsid w:val="00836F49"/>
    <w:rsid w:val="00865F26"/>
    <w:rsid w:val="008C7DC5"/>
    <w:rsid w:val="00900B66"/>
    <w:rsid w:val="0095480C"/>
    <w:rsid w:val="00955147"/>
    <w:rsid w:val="00970886"/>
    <w:rsid w:val="009B404A"/>
    <w:rsid w:val="009B4084"/>
    <w:rsid w:val="009E7D32"/>
    <w:rsid w:val="00A37B13"/>
    <w:rsid w:val="00A820F8"/>
    <w:rsid w:val="00BA4365"/>
    <w:rsid w:val="00C1562B"/>
    <w:rsid w:val="00DC1AD6"/>
    <w:rsid w:val="00E25242"/>
    <w:rsid w:val="00ED5164"/>
    <w:rsid w:val="00F0007E"/>
    <w:rsid w:val="00F322BE"/>
    <w:rsid w:val="00F615A2"/>
    <w:rsid w:val="00FE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01B5"/>
    <w:pPr>
      <w:keepNext/>
      <w:widowControl w:val="0"/>
      <w:spacing w:after="230" w:line="230" w:lineRule="exact"/>
      <w:ind w:left="3600"/>
      <w:outlineLvl w:val="0"/>
    </w:pPr>
    <w:rPr>
      <w:rFonts w:ascii="Arial Narrow" w:eastAsia="Arial Unicode MS" w:hAnsi="Arial Narrow" w:cs="Arial Unicode MS"/>
      <w:b/>
      <w:color w:val="000000"/>
      <w:sz w:val="32"/>
      <w:szCs w:val="32"/>
      <w:lang w:val="bg-BG" w:eastAsia="en-GB" w:bidi="bg-BG"/>
    </w:rPr>
  </w:style>
  <w:style w:type="paragraph" w:styleId="2">
    <w:name w:val="heading 2"/>
    <w:basedOn w:val="a"/>
    <w:next w:val="a"/>
    <w:link w:val="20"/>
    <w:uiPriority w:val="9"/>
    <w:unhideWhenUsed/>
    <w:qFormat/>
    <w:rsid w:val="00ED5164"/>
    <w:pPr>
      <w:keepNext/>
      <w:keepLines/>
      <w:widowControl w:val="0"/>
      <w:numPr>
        <w:numId w:val="10"/>
      </w:numPr>
      <w:tabs>
        <w:tab w:val="left" w:pos="1207"/>
      </w:tabs>
      <w:spacing w:after="208" w:line="230" w:lineRule="exact"/>
      <w:jc w:val="both"/>
      <w:outlineLvl w:val="1"/>
    </w:pPr>
    <w:rPr>
      <w:rFonts w:ascii="Arial Narrow" w:eastAsia="Arial Unicode MS" w:hAnsi="Arial Narrow" w:cs="Arial Unicode MS"/>
      <w:color w:val="000000"/>
      <w:sz w:val="24"/>
      <w:szCs w:val="24"/>
      <w:lang w:val="bg-BG" w:eastAsia="en-GB" w:bidi="bg-BG"/>
    </w:rPr>
  </w:style>
  <w:style w:type="paragraph" w:styleId="3">
    <w:name w:val="heading 3"/>
    <w:basedOn w:val="a"/>
    <w:next w:val="a"/>
    <w:link w:val="30"/>
    <w:uiPriority w:val="9"/>
    <w:unhideWhenUsed/>
    <w:qFormat/>
    <w:rsid w:val="000C4ED2"/>
    <w:pPr>
      <w:keepNext/>
      <w:widowControl w:val="0"/>
      <w:tabs>
        <w:tab w:val="left" w:pos="1394"/>
      </w:tabs>
      <w:spacing w:after="208" w:line="230" w:lineRule="exact"/>
      <w:ind w:firstLine="851"/>
      <w:jc w:val="both"/>
      <w:outlineLvl w:val="2"/>
    </w:pPr>
    <w:rPr>
      <w:rFonts w:ascii="Arial Narrow" w:eastAsia="Arial Unicode MS" w:hAnsi="Arial Narrow" w:cs="Arial Unicode MS"/>
      <w:color w:val="000000"/>
      <w:sz w:val="24"/>
      <w:szCs w:val="24"/>
      <w:lang w:val="bg-BG" w:eastAsia="en-GB" w:bidi="bg-BG"/>
    </w:rPr>
  </w:style>
  <w:style w:type="paragraph" w:styleId="4">
    <w:name w:val="heading 4"/>
    <w:basedOn w:val="a"/>
    <w:next w:val="a"/>
    <w:link w:val="40"/>
    <w:uiPriority w:val="9"/>
    <w:unhideWhenUsed/>
    <w:qFormat/>
    <w:rsid w:val="000C4ED2"/>
    <w:pPr>
      <w:keepNext/>
      <w:widowControl w:val="0"/>
      <w:tabs>
        <w:tab w:val="left" w:leader="dot" w:pos="3769"/>
        <w:tab w:val="left" w:leader="dot" w:pos="8972"/>
      </w:tabs>
      <w:spacing w:after="258" w:line="230" w:lineRule="exact"/>
      <w:ind w:firstLine="740"/>
      <w:jc w:val="both"/>
      <w:outlineLvl w:val="3"/>
    </w:pPr>
    <w:rPr>
      <w:rFonts w:ascii="Arial Narrow" w:eastAsia="Arial Unicode MS" w:hAnsi="Arial Narrow" w:cs="Arial Unicode MS"/>
      <w:b/>
      <w:color w:val="000000"/>
      <w:sz w:val="24"/>
      <w:szCs w:val="24"/>
      <w:lang w:val="bg-BG" w:eastAsia="en-GB" w:bidi="bg-BG"/>
    </w:rPr>
  </w:style>
  <w:style w:type="paragraph" w:styleId="5">
    <w:name w:val="heading 5"/>
    <w:basedOn w:val="a"/>
    <w:next w:val="a"/>
    <w:link w:val="50"/>
    <w:uiPriority w:val="9"/>
    <w:unhideWhenUsed/>
    <w:qFormat/>
    <w:rsid w:val="007E3FBF"/>
    <w:pPr>
      <w:keepNext/>
      <w:widowControl w:val="0"/>
      <w:spacing w:after="230" w:line="230" w:lineRule="exact"/>
      <w:ind w:left="3600"/>
      <w:jc w:val="both"/>
      <w:outlineLvl w:val="4"/>
    </w:pPr>
    <w:rPr>
      <w:rFonts w:ascii="Arial Narrow" w:eastAsia="Arial Unicode MS" w:hAnsi="Arial Narrow" w:cs="Arial Unicode MS"/>
      <w:b/>
      <w:color w:val="000000"/>
      <w:sz w:val="20"/>
      <w:szCs w:val="20"/>
      <w:lang w:val="bg-BG" w:eastAsia="en-GB" w:bidi="bg-BG"/>
    </w:rPr>
  </w:style>
  <w:style w:type="paragraph" w:styleId="6">
    <w:name w:val="heading 6"/>
    <w:basedOn w:val="a"/>
    <w:next w:val="a"/>
    <w:link w:val="60"/>
    <w:uiPriority w:val="9"/>
    <w:unhideWhenUsed/>
    <w:qFormat/>
    <w:rsid w:val="00201999"/>
    <w:pPr>
      <w:keepNext/>
      <w:widowControl w:val="0"/>
      <w:numPr>
        <w:numId w:val="20"/>
      </w:numPr>
      <w:tabs>
        <w:tab w:val="left" w:pos="851"/>
        <w:tab w:val="left" w:pos="1394"/>
      </w:tabs>
      <w:spacing w:after="208" w:line="230" w:lineRule="exact"/>
      <w:ind w:firstLine="760"/>
      <w:jc w:val="both"/>
      <w:outlineLvl w:val="5"/>
    </w:pPr>
    <w:rPr>
      <w:rFonts w:ascii="Arial Narrow" w:eastAsia="Arial Unicode MS" w:hAnsi="Arial Narrow" w:cs="Arial Unicode MS"/>
      <w:b/>
      <w:color w:val="000000"/>
      <w:sz w:val="24"/>
      <w:szCs w:val="24"/>
      <w:lang w:val="bg-BG" w:eastAsia="en-GB"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C6B"/>
    <w:rPr>
      <w:color w:val="0000FF" w:themeColor="hyperlink"/>
      <w:u w:val="single"/>
    </w:rPr>
  </w:style>
  <w:style w:type="paragraph" w:styleId="a4">
    <w:name w:val="Balloon Text"/>
    <w:basedOn w:val="a"/>
    <w:link w:val="a5"/>
    <w:uiPriority w:val="99"/>
    <w:semiHidden/>
    <w:unhideWhenUsed/>
    <w:rsid w:val="002D3C6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D3C6B"/>
    <w:rPr>
      <w:rFonts w:ascii="Tahoma" w:hAnsi="Tahoma" w:cs="Tahoma"/>
      <w:sz w:val="16"/>
      <w:szCs w:val="16"/>
    </w:rPr>
  </w:style>
  <w:style w:type="character" w:customStyle="1" w:styleId="2Exact">
    <w:name w:val="Заглавие на изображение (2) Exact"/>
    <w:basedOn w:val="a0"/>
    <w:link w:val="21"/>
    <w:locked/>
    <w:rsid w:val="002D3C6B"/>
    <w:rPr>
      <w:rFonts w:ascii="Times New Roman" w:eastAsia="Times New Roman" w:hAnsi="Times New Roman" w:cs="Times New Roman"/>
      <w:b/>
      <w:bCs/>
      <w:sz w:val="20"/>
      <w:szCs w:val="20"/>
      <w:shd w:val="clear" w:color="auto" w:fill="FFFFFF"/>
    </w:rPr>
  </w:style>
  <w:style w:type="paragraph" w:customStyle="1" w:styleId="21">
    <w:name w:val="Заглавие на изображение (2)"/>
    <w:basedOn w:val="a"/>
    <w:link w:val="2Exact"/>
    <w:rsid w:val="002D3C6B"/>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3Exact">
    <w:name w:val="Заглавие на изображение (3) Exact"/>
    <w:basedOn w:val="a0"/>
    <w:link w:val="31"/>
    <w:locked/>
    <w:rsid w:val="002D3C6B"/>
    <w:rPr>
      <w:rFonts w:ascii="Arial Narrow" w:eastAsia="Arial Narrow" w:hAnsi="Arial Narrow" w:cs="Arial Narrow"/>
      <w:sz w:val="17"/>
      <w:szCs w:val="17"/>
      <w:shd w:val="clear" w:color="auto" w:fill="FFFFFF"/>
    </w:rPr>
  </w:style>
  <w:style w:type="paragraph" w:customStyle="1" w:styleId="31">
    <w:name w:val="Заглавие на изображение (3)"/>
    <w:basedOn w:val="a"/>
    <w:link w:val="3Exact"/>
    <w:rsid w:val="002D3C6B"/>
    <w:pPr>
      <w:widowControl w:val="0"/>
      <w:shd w:val="clear" w:color="auto" w:fill="FFFFFF"/>
      <w:spacing w:after="0" w:line="0" w:lineRule="atLeast"/>
    </w:pPr>
    <w:rPr>
      <w:rFonts w:ascii="Arial Narrow" w:eastAsia="Arial Narrow" w:hAnsi="Arial Narrow" w:cs="Arial Narrow"/>
      <w:sz w:val="17"/>
      <w:szCs w:val="17"/>
    </w:rPr>
  </w:style>
  <w:style w:type="character" w:customStyle="1" w:styleId="Exact">
    <w:name w:val="Заглавие на изображение Exact"/>
    <w:basedOn w:val="a0"/>
    <w:link w:val="a6"/>
    <w:locked/>
    <w:rsid w:val="002D3C6B"/>
    <w:rPr>
      <w:rFonts w:ascii="Arial Narrow" w:eastAsia="Arial Narrow" w:hAnsi="Arial Narrow" w:cs="Arial Narrow"/>
      <w:sz w:val="13"/>
      <w:szCs w:val="13"/>
      <w:shd w:val="clear" w:color="auto" w:fill="FFFFFF"/>
    </w:rPr>
  </w:style>
  <w:style w:type="paragraph" w:customStyle="1" w:styleId="a6">
    <w:name w:val="Заглавие на изображение"/>
    <w:basedOn w:val="a"/>
    <w:link w:val="Exact"/>
    <w:rsid w:val="002D3C6B"/>
    <w:pPr>
      <w:widowControl w:val="0"/>
      <w:shd w:val="clear" w:color="auto" w:fill="FFFFFF"/>
      <w:spacing w:after="0" w:line="149" w:lineRule="exact"/>
      <w:jc w:val="both"/>
    </w:pPr>
    <w:rPr>
      <w:rFonts w:ascii="Arial Narrow" w:eastAsia="Arial Narrow" w:hAnsi="Arial Narrow" w:cs="Arial Narrow"/>
      <w:sz w:val="13"/>
      <w:szCs w:val="13"/>
    </w:rPr>
  </w:style>
  <w:style w:type="character" w:customStyle="1" w:styleId="4Exact">
    <w:name w:val="Заглавие на изображение (4) Exact"/>
    <w:basedOn w:val="a0"/>
    <w:link w:val="41"/>
    <w:locked/>
    <w:rsid w:val="002D3C6B"/>
    <w:rPr>
      <w:rFonts w:ascii="Arial Narrow" w:eastAsia="Arial Narrow" w:hAnsi="Arial Narrow" w:cs="Arial Narrow"/>
      <w:spacing w:val="20"/>
      <w:w w:val="150"/>
      <w:sz w:val="8"/>
      <w:szCs w:val="8"/>
      <w:shd w:val="clear" w:color="auto" w:fill="FFFFFF"/>
    </w:rPr>
  </w:style>
  <w:style w:type="paragraph" w:customStyle="1" w:styleId="41">
    <w:name w:val="Заглавие на изображение (4)"/>
    <w:basedOn w:val="a"/>
    <w:link w:val="4Exact"/>
    <w:rsid w:val="002D3C6B"/>
    <w:pPr>
      <w:widowControl w:val="0"/>
      <w:shd w:val="clear" w:color="auto" w:fill="FFFFFF"/>
      <w:spacing w:after="0" w:line="0" w:lineRule="atLeast"/>
    </w:pPr>
    <w:rPr>
      <w:rFonts w:ascii="Arial Narrow" w:eastAsia="Arial Narrow" w:hAnsi="Arial Narrow" w:cs="Arial Narrow"/>
      <w:spacing w:val="20"/>
      <w:w w:val="150"/>
      <w:sz w:val="8"/>
      <w:szCs w:val="8"/>
    </w:rPr>
  </w:style>
  <w:style w:type="character" w:customStyle="1" w:styleId="5Exact">
    <w:name w:val="Заглавие на изображение (5) Exact"/>
    <w:basedOn w:val="a0"/>
    <w:link w:val="51"/>
    <w:locked/>
    <w:rsid w:val="002D3C6B"/>
    <w:rPr>
      <w:rFonts w:ascii="Franklin Gothic Medium" w:eastAsia="Franklin Gothic Medium" w:hAnsi="Franklin Gothic Medium" w:cs="Franklin Gothic Medium"/>
      <w:sz w:val="19"/>
      <w:szCs w:val="19"/>
      <w:shd w:val="clear" w:color="auto" w:fill="FFFFFF"/>
    </w:rPr>
  </w:style>
  <w:style w:type="paragraph" w:customStyle="1" w:styleId="51">
    <w:name w:val="Заглавие на изображение (5)"/>
    <w:basedOn w:val="a"/>
    <w:link w:val="5Exact"/>
    <w:rsid w:val="002D3C6B"/>
    <w:pPr>
      <w:widowControl w:val="0"/>
      <w:shd w:val="clear" w:color="auto" w:fill="FFFFFF"/>
      <w:spacing w:after="0" w:line="0" w:lineRule="atLeast"/>
    </w:pPr>
    <w:rPr>
      <w:rFonts w:ascii="Franklin Gothic Medium" w:eastAsia="Franklin Gothic Medium" w:hAnsi="Franklin Gothic Medium" w:cs="Franklin Gothic Medium"/>
      <w:sz w:val="19"/>
      <w:szCs w:val="19"/>
    </w:rPr>
  </w:style>
  <w:style w:type="character" w:customStyle="1" w:styleId="7Exact">
    <w:name w:val="Заглавие на изображение (7) Exact"/>
    <w:basedOn w:val="a0"/>
    <w:link w:val="7"/>
    <w:locked/>
    <w:rsid w:val="002D3C6B"/>
    <w:rPr>
      <w:rFonts w:ascii="Times New Roman" w:eastAsia="Times New Roman" w:hAnsi="Times New Roman" w:cs="Times New Roman"/>
      <w:shd w:val="clear" w:color="auto" w:fill="FFFFFF"/>
    </w:rPr>
  </w:style>
  <w:style w:type="paragraph" w:customStyle="1" w:styleId="7">
    <w:name w:val="Заглавие на изображение (7)"/>
    <w:basedOn w:val="a"/>
    <w:link w:val="7Exact"/>
    <w:rsid w:val="002D3C6B"/>
    <w:pPr>
      <w:widowControl w:val="0"/>
      <w:shd w:val="clear" w:color="auto" w:fill="FFFFFF"/>
      <w:spacing w:after="0" w:line="0" w:lineRule="atLeast"/>
    </w:pPr>
    <w:rPr>
      <w:rFonts w:ascii="Times New Roman" w:eastAsia="Times New Roman" w:hAnsi="Times New Roman" w:cs="Times New Roman"/>
    </w:rPr>
  </w:style>
  <w:style w:type="table" w:customStyle="1" w:styleId="TableNormal">
    <w:name w:val="Table Normal"/>
    <w:uiPriority w:val="99"/>
    <w:semiHidden/>
    <w:rsid w:val="002D3C6B"/>
    <w:pPr>
      <w:widowControl w:val="0"/>
      <w:spacing w:after="0" w:line="240" w:lineRule="auto"/>
    </w:pPr>
    <w:rPr>
      <w:rFonts w:ascii="Arial Unicode MS" w:eastAsia="Arial Unicode MS" w:hAnsi="Arial Unicode MS" w:cs="Arial Unicode MS"/>
      <w:sz w:val="24"/>
      <w:szCs w:val="24"/>
      <w:lang w:eastAsia="en-GB" w:bidi="bg-BG"/>
    </w:rPr>
    <w:tblPr>
      <w:tblCellMar>
        <w:top w:w="0" w:type="dxa"/>
        <w:left w:w="108" w:type="dxa"/>
        <w:bottom w:w="0" w:type="dxa"/>
        <w:right w:w="108" w:type="dxa"/>
      </w:tblCellMar>
    </w:tblPr>
  </w:style>
  <w:style w:type="paragraph" w:styleId="a7">
    <w:name w:val="header"/>
    <w:basedOn w:val="a"/>
    <w:link w:val="a8"/>
    <w:uiPriority w:val="99"/>
    <w:unhideWhenUsed/>
    <w:rsid w:val="0095480C"/>
    <w:pPr>
      <w:tabs>
        <w:tab w:val="center" w:pos="4536"/>
        <w:tab w:val="right" w:pos="9072"/>
      </w:tabs>
      <w:spacing w:after="0" w:line="240" w:lineRule="auto"/>
    </w:pPr>
  </w:style>
  <w:style w:type="character" w:customStyle="1" w:styleId="a8">
    <w:name w:val="Горен колонтитул Знак"/>
    <w:basedOn w:val="a0"/>
    <w:link w:val="a7"/>
    <w:uiPriority w:val="99"/>
    <w:rsid w:val="0095480C"/>
  </w:style>
  <w:style w:type="paragraph" w:styleId="a9">
    <w:name w:val="footer"/>
    <w:basedOn w:val="a"/>
    <w:link w:val="aa"/>
    <w:uiPriority w:val="99"/>
    <w:unhideWhenUsed/>
    <w:rsid w:val="0095480C"/>
    <w:pPr>
      <w:tabs>
        <w:tab w:val="center" w:pos="4536"/>
        <w:tab w:val="right" w:pos="9072"/>
      </w:tabs>
      <w:spacing w:after="0" w:line="240" w:lineRule="auto"/>
    </w:pPr>
  </w:style>
  <w:style w:type="character" w:customStyle="1" w:styleId="aa">
    <w:name w:val="Долен колонтитул Знак"/>
    <w:basedOn w:val="a0"/>
    <w:link w:val="a9"/>
    <w:uiPriority w:val="99"/>
    <w:rsid w:val="0095480C"/>
  </w:style>
  <w:style w:type="character" w:customStyle="1" w:styleId="10">
    <w:name w:val="Заглавие 1 Знак"/>
    <w:basedOn w:val="a0"/>
    <w:link w:val="1"/>
    <w:uiPriority w:val="9"/>
    <w:rsid w:val="004D01B5"/>
    <w:rPr>
      <w:rFonts w:ascii="Arial Narrow" w:eastAsia="Arial Unicode MS" w:hAnsi="Arial Narrow" w:cs="Arial Unicode MS"/>
      <w:b/>
      <w:color w:val="000000"/>
      <w:sz w:val="32"/>
      <w:szCs w:val="32"/>
      <w:lang w:val="bg-BG" w:eastAsia="en-GB" w:bidi="bg-BG"/>
    </w:rPr>
  </w:style>
  <w:style w:type="paragraph" w:customStyle="1" w:styleId="44">
    <w:name w:val="Дог44"/>
    <w:autoRedefine/>
    <w:qFormat/>
    <w:rsid w:val="00F615A2"/>
    <w:pPr>
      <w:numPr>
        <w:numId w:val="34"/>
      </w:numPr>
      <w:spacing w:before="120" w:after="120" w:line="0" w:lineRule="atLeast"/>
      <w:jc w:val="both"/>
    </w:pPr>
    <w:rPr>
      <w:rFonts w:ascii="Times New Roman" w:eastAsia="Times New Roman" w:hAnsi="Times New Roman" w:cs="Times New Roman"/>
      <w:lang w:val="bg-BG" w:eastAsia="bg-BG"/>
    </w:rPr>
  </w:style>
  <w:style w:type="paragraph" w:customStyle="1" w:styleId="55">
    <w:name w:val="Дог55"/>
    <w:autoRedefine/>
    <w:qFormat/>
    <w:rsid w:val="00F615A2"/>
    <w:pPr>
      <w:numPr>
        <w:ilvl w:val="1"/>
        <w:numId w:val="34"/>
      </w:numPr>
      <w:spacing w:before="120" w:after="120" w:line="240" w:lineRule="atLeast"/>
      <w:jc w:val="both"/>
    </w:pPr>
    <w:rPr>
      <w:rFonts w:ascii="Times New Roman" w:eastAsia="Times New Roman" w:hAnsi="Times New Roman" w:cs="Times New Roman"/>
      <w:bCs/>
      <w:lang w:val="bg-BG" w:eastAsia="bg-BG"/>
    </w:rPr>
  </w:style>
  <w:style w:type="paragraph" w:customStyle="1" w:styleId="66">
    <w:name w:val="Дог66"/>
    <w:autoRedefine/>
    <w:qFormat/>
    <w:rsid w:val="00F615A2"/>
    <w:pPr>
      <w:numPr>
        <w:ilvl w:val="2"/>
        <w:numId w:val="34"/>
      </w:numPr>
      <w:spacing w:before="120" w:after="120" w:line="240" w:lineRule="atLeast"/>
      <w:jc w:val="both"/>
    </w:pPr>
    <w:rPr>
      <w:rFonts w:ascii="Times New Roman" w:eastAsia="Times New Roman" w:hAnsi="Times New Roman" w:cs="Times New Roman"/>
      <w:lang w:val="bg-BG" w:eastAsia="bg-BG"/>
    </w:rPr>
  </w:style>
  <w:style w:type="paragraph" w:customStyle="1" w:styleId="77">
    <w:name w:val="Дог77"/>
    <w:autoRedefine/>
    <w:qFormat/>
    <w:rsid w:val="00F615A2"/>
    <w:pPr>
      <w:numPr>
        <w:ilvl w:val="3"/>
        <w:numId w:val="34"/>
      </w:numPr>
      <w:spacing w:before="120" w:after="120" w:line="240" w:lineRule="atLeast"/>
      <w:jc w:val="both"/>
    </w:pPr>
    <w:rPr>
      <w:rFonts w:ascii="Times New Roman" w:eastAsia="Times New Roman" w:hAnsi="Times New Roman" w:cs="Times New Roman"/>
      <w:lang w:val="bg-BG" w:eastAsia="bg-BG"/>
    </w:rPr>
  </w:style>
  <w:style w:type="paragraph" w:customStyle="1" w:styleId="88">
    <w:name w:val="Дог88"/>
    <w:autoRedefine/>
    <w:qFormat/>
    <w:rsid w:val="00F615A2"/>
    <w:pPr>
      <w:numPr>
        <w:ilvl w:val="4"/>
        <w:numId w:val="34"/>
      </w:numPr>
      <w:spacing w:before="120" w:after="120" w:line="240" w:lineRule="atLeast"/>
      <w:ind w:left="3828" w:hanging="142"/>
      <w:jc w:val="both"/>
    </w:pPr>
    <w:rPr>
      <w:rFonts w:ascii="Times New Roman" w:eastAsia="Times New Roman" w:hAnsi="Times New Roman" w:cs="Times New Roman"/>
      <w:lang w:val="bg-BG" w:eastAsia="bg-BG"/>
    </w:rPr>
  </w:style>
  <w:style w:type="paragraph" w:customStyle="1" w:styleId="99">
    <w:name w:val="Дог99"/>
    <w:autoRedefine/>
    <w:qFormat/>
    <w:rsid w:val="00F615A2"/>
    <w:pPr>
      <w:numPr>
        <w:ilvl w:val="5"/>
        <w:numId w:val="34"/>
      </w:numPr>
      <w:spacing w:before="120" w:after="120" w:line="240" w:lineRule="atLeast"/>
      <w:jc w:val="both"/>
    </w:pPr>
    <w:rPr>
      <w:rFonts w:ascii="Times New Roman" w:eastAsia="Times New Roman" w:hAnsi="Times New Roman" w:cs="Times New Roman"/>
      <w:lang w:val="bg-BG" w:eastAsia="bg-BG"/>
    </w:rPr>
  </w:style>
  <w:style w:type="paragraph" w:styleId="ab">
    <w:name w:val="Body Text"/>
    <w:basedOn w:val="a"/>
    <w:link w:val="ac"/>
    <w:uiPriority w:val="99"/>
    <w:unhideWhenUsed/>
    <w:rsid w:val="0066725F"/>
    <w:pPr>
      <w:widowControl w:val="0"/>
      <w:spacing w:after="0" w:line="240" w:lineRule="auto"/>
      <w:jc w:val="both"/>
    </w:pPr>
    <w:rPr>
      <w:rFonts w:ascii="Arial Narrow" w:eastAsia="Arial Unicode MS" w:hAnsi="Arial Narrow" w:cs="Arial Unicode MS"/>
      <w:color w:val="000000"/>
      <w:sz w:val="24"/>
      <w:szCs w:val="24"/>
      <w:lang w:val="bg-BG" w:eastAsia="en-GB" w:bidi="bg-BG"/>
    </w:rPr>
  </w:style>
  <w:style w:type="character" w:customStyle="1" w:styleId="ac">
    <w:name w:val="Основен текст Знак"/>
    <w:basedOn w:val="a0"/>
    <w:link w:val="ab"/>
    <w:uiPriority w:val="99"/>
    <w:rsid w:val="0066725F"/>
    <w:rPr>
      <w:rFonts w:ascii="Arial Narrow" w:eastAsia="Arial Unicode MS" w:hAnsi="Arial Narrow" w:cs="Arial Unicode MS"/>
      <w:color w:val="000000"/>
      <w:sz w:val="24"/>
      <w:szCs w:val="24"/>
      <w:lang w:val="bg-BG" w:eastAsia="en-GB" w:bidi="bg-BG"/>
    </w:rPr>
  </w:style>
  <w:style w:type="paragraph" w:styleId="ad">
    <w:name w:val="List Paragraph"/>
    <w:basedOn w:val="a"/>
    <w:uiPriority w:val="34"/>
    <w:qFormat/>
    <w:rsid w:val="0066725F"/>
    <w:pPr>
      <w:ind w:left="720"/>
      <w:contextualSpacing/>
    </w:pPr>
  </w:style>
  <w:style w:type="paragraph" w:styleId="ae">
    <w:name w:val="Body Text Indent"/>
    <w:basedOn w:val="a"/>
    <w:link w:val="af"/>
    <w:uiPriority w:val="99"/>
    <w:unhideWhenUsed/>
    <w:rsid w:val="00836F49"/>
    <w:pPr>
      <w:widowControl w:val="0"/>
      <w:tabs>
        <w:tab w:val="left" w:pos="567"/>
      </w:tabs>
      <w:spacing w:after="316" w:line="250" w:lineRule="exact"/>
      <w:ind w:firstLine="567"/>
      <w:jc w:val="both"/>
    </w:pPr>
    <w:rPr>
      <w:rFonts w:ascii="Arial Narrow" w:eastAsia="Arial Unicode MS" w:hAnsi="Arial Narrow" w:cs="Arial Unicode MS"/>
      <w:color w:val="000000"/>
      <w:sz w:val="24"/>
      <w:szCs w:val="24"/>
      <w:lang w:val="bg-BG" w:eastAsia="en-GB" w:bidi="bg-BG"/>
    </w:rPr>
  </w:style>
  <w:style w:type="character" w:customStyle="1" w:styleId="af">
    <w:name w:val="Основен текст с отстъп Знак"/>
    <w:basedOn w:val="a0"/>
    <w:link w:val="ae"/>
    <w:uiPriority w:val="99"/>
    <w:rsid w:val="00836F49"/>
    <w:rPr>
      <w:rFonts w:ascii="Arial Narrow" w:eastAsia="Arial Unicode MS" w:hAnsi="Arial Narrow" w:cs="Arial Unicode MS"/>
      <w:color w:val="000000"/>
      <w:sz w:val="24"/>
      <w:szCs w:val="24"/>
      <w:lang w:val="bg-BG" w:eastAsia="en-GB" w:bidi="bg-BG"/>
    </w:rPr>
  </w:style>
  <w:style w:type="paragraph" w:styleId="22">
    <w:name w:val="Body Text Indent 2"/>
    <w:basedOn w:val="a"/>
    <w:link w:val="23"/>
    <w:uiPriority w:val="99"/>
    <w:unhideWhenUsed/>
    <w:rsid w:val="00462A6D"/>
    <w:pPr>
      <w:widowControl w:val="0"/>
      <w:spacing w:after="0" w:line="269" w:lineRule="exact"/>
      <w:ind w:firstLine="740"/>
      <w:jc w:val="both"/>
    </w:pPr>
    <w:rPr>
      <w:rFonts w:ascii="Arial Narrow" w:eastAsia="Arial Unicode MS" w:hAnsi="Arial Narrow" w:cs="Arial Unicode MS"/>
      <w:color w:val="000000"/>
      <w:sz w:val="24"/>
      <w:szCs w:val="24"/>
      <w:lang w:val="bg-BG" w:eastAsia="en-GB" w:bidi="bg-BG"/>
    </w:rPr>
  </w:style>
  <w:style w:type="character" w:customStyle="1" w:styleId="23">
    <w:name w:val="Основен текст с отстъп 2 Знак"/>
    <w:basedOn w:val="a0"/>
    <w:link w:val="22"/>
    <w:uiPriority w:val="99"/>
    <w:rsid w:val="00462A6D"/>
    <w:rPr>
      <w:rFonts w:ascii="Arial Narrow" w:eastAsia="Arial Unicode MS" w:hAnsi="Arial Narrow" w:cs="Arial Unicode MS"/>
      <w:color w:val="000000"/>
      <w:sz w:val="24"/>
      <w:szCs w:val="24"/>
      <w:lang w:val="bg-BG" w:eastAsia="en-GB" w:bidi="bg-BG"/>
    </w:rPr>
  </w:style>
  <w:style w:type="character" w:customStyle="1" w:styleId="20">
    <w:name w:val="Заглавие 2 Знак"/>
    <w:basedOn w:val="a0"/>
    <w:link w:val="2"/>
    <w:uiPriority w:val="9"/>
    <w:rsid w:val="00ED5164"/>
    <w:rPr>
      <w:rFonts w:ascii="Arial Narrow" w:eastAsia="Arial Unicode MS" w:hAnsi="Arial Narrow" w:cs="Arial Unicode MS"/>
      <w:color w:val="000000"/>
      <w:sz w:val="24"/>
      <w:szCs w:val="24"/>
      <w:lang w:val="bg-BG" w:eastAsia="en-GB" w:bidi="bg-BG"/>
    </w:rPr>
  </w:style>
  <w:style w:type="character" w:customStyle="1" w:styleId="30">
    <w:name w:val="Заглавие 3 Знак"/>
    <w:basedOn w:val="a0"/>
    <w:link w:val="3"/>
    <w:uiPriority w:val="9"/>
    <w:rsid w:val="000C4ED2"/>
    <w:rPr>
      <w:rFonts w:ascii="Arial Narrow" w:eastAsia="Arial Unicode MS" w:hAnsi="Arial Narrow" w:cs="Arial Unicode MS"/>
      <w:color w:val="000000"/>
      <w:sz w:val="24"/>
      <w:szCs w:val="24"/>
      <w:lang w:val="bg-BG" w:eastAsia="en-GB" w:bidi="bg-BG"/>
    </w:rPr>
  </w:style>
  <w:style w:type="character" w:customStyle="1" w:styleId="40">
    <w:name w:val="Заглавие 4 Знак"/>
    <w:basedOn w:val="a0"/>
    <w:link w:val="4"/>
    <w:uiPriority w:val="9"/>
    <w:rsid w:val="000C4ED2"/>
    <w:rPr>
      <w:rFonts w:ascii="Arial Narrow" w:eastAsia="Arial Unicode MS" w:hAnsi="Arial Narrow" w:cs="Arial Unicode MS"/>
      <w:b/>
      <w:color w:val="000000"/>
      <w:sz w:val="24"/>
      <w:szCs w:val="24"/>
      <w:lang w:val="bg-BG" w:eastAsia="en-GB" w:bidi="bg-BG"/>
    </w:rPr>
  </w:style>
  <w:style w:type="character" w:customStyle="1" w:styleId="50">
    <w:name w:val="Заглавие 5 Знак"/>
    <w:basedOn w:val="a0"/>
    <w:link w:val="5"/>
    <w:uiPriority w:val="9"/>
    <w:rsid w:val="007E3FBF"/>
    <w:rPr>
      <w:rFonts w:ascii="Arial Narrow" w:eastAsia="Arial Unicode MS" w:hAnsi="Arial Narrow" w:cs="Arial Unicode MS"/>
      <w:b/>
      <w:color w:val="000000"/>
      <w:sz w:val="20"/>
      <w:szCs w:val="20"/>
      <w:lang w:val="bg-BG" w:eastAsia="en-GB" w:bidi="bg-BG"/>
    </w:rPr>
  </w:style>
  <w:style w:type="character" w:customStyle="1" w:styleId="60">
    <w:name w:val="Заглавие 6 Знак"/>
    <w:basedOn w:val="a0"/>
    <w:link w:val="6"/>
    <w:uiPriority w:val="9"/>
    <w:rsid w:val="00201999"/>
    <w:rPr>
      <w:rFonts w:ascii="Arial Narrow" w:eastAsia="Arial Unicode MS" w:hAnsi="Arial Narrow" w:cs="Arial Unicode MS"/>
      <w:b/>
      <w:color w:val="000000"/>
      <w:sz w:val="24"/>
      <w:szCs w:val="24"/>
      <w:lang w:val="bg-BG" w:eastAsia="en-GB"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01B5"/>
    <w:pPr>
      <w:keepNext/>
      <w:widowControl w:val="0"/>
      <w:spacing w:after="230" w:line="230" w:lineRule="exact"/>
      <w:ind w:left="3600"/>
      <w:outlineLvl w:val="0"/>
    </w:pPr>
    <w:rPr>
      <w:rFonts w:ascii="Arial Narrow" w:eastAsia="Arial Unicode MS" w:hAnsi="Arial Narrow" w:cs="Arial Unicode MS"/>
      <w:b/>
      <w:color w:val="000000"/>
      <w:sz w:val="32"/>
      <w:szCs w:val="32"/>
      <w:lang w:val="bg-BG" w:eastAsia="en-GB" w:bidi="bg-BG"/>
    </w:rPr>
  </w:style>
  <w:style w:type="paragraph" w:styleId="2">
    <w:name w:val="heading 2"/>
    <w:basedOn w:val="a"/>
    <w:next w:val="a"/>
    <w:link w:val="20"/>
    <w:uiPriority w:val="9"/>
    <w:unhideWhenUsed/>
    <w:qFormat/>
    <w:rsid w:val="00ED5164"/>
    <w:pPr>
      <w:keepNext/>
      <w:keepLines/>
      <w:widowControl w:val="0"/>
      <w:numPr>
        <w:numId w:val="10"/>
      </w:numPr>
      <w:tabs>
        <w:tab w:val="left" w:pos="1207"/>
      </w:tabs>
      <w:spacing w:after="208" w:line="230" w:lineRule="exact"/>
      <w:jc w:val="both"/>
      <w:outlineLvl w:val="1"/>
    </w:pPr>
    <w:rPr>
      <w:rFonts w:ascii="Arial Narrow" w:eastAsia="Arial Unicode MS" w:hAnsi="Arial Narrow" w:cs="Arial Unicode MS"/>
      <w:color w:val="000000"/>
      <w:sz w:val="24"/>
      <w:szCs w:val="24"/>
      <w:lang w:val="bg-BG" w:eastAsia="en-GB" w:bidi="bg-BG"/>
    </w:rPr>
  </w:style>
  <w:style w:type="paragraph" w:styleId="3">
    <w:name w:val="heading 3"/>
    <w:basedOn w:val="a"/>
    <w:next w:val="a"/>
    <w:link w:val="30"/>
    <w:uiPriority w:val="9"/>
    <w:unhideWhenUsed/>
    <w:qFormat/>
    <w:rsid w:val="000C4ED2"/>
    <w:pPr>
      <w:keepNext/>
      <w:widowControl w:val="0"/>
      <w:tabs>
        <w:tab w:val="left" w:pos="1394"/>
      </w:tabs>
      <w:spacing w:after="208" w:line="230" w:lineRule="exact"/>
      <w:ind w:firstLine="851"/>
      <w:jc w:val="both"/>
      <w:outlineLvl w:val="2"/>
    </w:pPr>
    <w:rPr>
      <w:rFonts w:ascii="Arial Narrow" w:eastAsia="Arial Unicode MS" w:hAnsi="Arial Narrow" w:cs="Arial Unicode MS"/>
      <w:color w:val="000000"/>
      <w:sz w:val="24"/>
      <w:szCs w:val="24"/>
      <w:lang w:val="bg-BG" w:eastAsia="en-GB" w:bidi="bg-BG"/>
    </w:rPr>
  </w:style>
  <w:style w:type="paragraph" w:styleId="4">
    <w:name w:val="heading 4"/>
    <w:basedOn w:val="a"/>
    <w:next w:val="a"/>
    <w:link w:val="40"/>
    <w:uiPriority w:val="9"/>
    <w:unhideWhenUsed/>
    <w:qFormat/>
    <w:rsid w:val="000C4ED2"/>
    <w:pPr>
      <w:keepNext/>
      <w:widowControl w:val="0"/>
      <w:tabs>
        <w:tab w:val="left" w:leader="dot" w:pos="3769"/>
        <w:tab w:val="left" w:leader="dot" w:pos="8972"/>
      </w:tabs>
      <w:spacing w:after="258" w:line="230" w:lineRule="exact"/>
      <w:ind w:firstLine="740"/>
      <w:jc w:val="both"/>
      <w:outlineLvl w:val="3"/>
    </w:pPr>
    <w:rPr>
      <w:rFonts w:ascii="Arial Narrow" w:eastAsia="Arial Unicode MS" w:hAnsi="Arial Narrow" w:cs="Arial Unicode MS"/>
      <w:b/>
      <w:color w:val="000000"/>
      <w:sz w:val="24"/>
      <w:szCs w:val="24"/>
      <w:lang w:val="bg-BG" w:eastAsia="en-GB" w:bidi="bg-BG"/>
    </w:rPr>
  </w:style>
  <w:style w:type="paragraph" w:styleId="5">
    <w:name w:val="heading 5"/>
    <w:basedOn w:val="a"/>
    <w:next w:val="a"/>
    <w:link w:val="50"/>
    <w:uiPriority w:val="9"/>
    <w:unhideWhenUsed/>
    <w:qFormat/>
    <w:rsid w:val="007E3FBF"/>
    <w:pPr>
      <w:keepNext/>
      <w:widowControl w:val="0"/>
      <w:spacing w:after="230" w:line="230" w:lineRule="exact"/>
      <w:ind w:left="3600"/>
      <w:jc w:val="both"/>
      <w:outlineLvl w:val="4"/>
    </w:pPr>
    <w:rPr>
      <w:rFonts w:ascii="Arial Narrow" w:eastAsia="Arial Unicode MS" w:hAnsi="Arial Narrow" w:cs="Arial Unicode MS"/>
      <w:b/>
      <w:color w:val="000000"/>
      <w:sz w:val="20"/>
      <w:szCs w:val="20"/>
      <w:lang w:val="bg-BG" w:eastAsia="en-GB" w:bidi="bg-BG"/>
    </w:rPr>
  </w:style>
  <w:style w:type="paragraph" w:styleId="6">
    <w:name w:val="heading 6"/>
    <w:basedOn w:val="a"/>
    <w:next w:val="a"/>
    <w:link w:val="60"/>
    <w:uiPriority w:val="9"/>
    <w:unhideWhenUsed/>
    <w:qFormat/>
    <w:rsid w:val="00201999"/>
    <w:pPr>
      <w:keepNext/>
      <w:widowControl w:val="0"/>
      <w:numPr>
        <w:numId w:val="20"/>
      </w:numPr>
      <w:tabs>
        <w:tab w:val="left" w:pos="851"/>
        <w:tab w:val="left" w:pos="1394"/>
      </w:tabs>
      <w:spacing w:after="208" w:line="230" w:lineRule="exact"/>
      <w:ind w:firstLine="760"/>
      <w:jc w:val="both"/>
      <w:outlineLvl w:val="5"/>
    </w:pPr>
    <w:rPr>
      <w:rFonts w:ascii="Arial Narrow" w:eastAsia="Arial Unicode MS" w:hAnsi="Arial Narrow" w:cs="Arial Unicode MS"/>
      <w:b/>
      <w:color w:val="000000"/>
      <w:sz w:val="24"/>
      <w:szCs w:val="24"/>
      <w:lang w:val="bg-BG" w:eastAsia="en-GB"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C6B"/>
    <w:rPr>
      <w:color w:val="0000FF" w:themeColor="hyperlink"/>
      <w:u w:val="single"/>
    </w:rPr>
  </w:style>
  <w:style w:type="paragraph" w:styleId="a4">
    <w:name w:val="Balloon Text"/>
    <w:basedOn w:val="a"/>
    <w:link w:val="a5"/>
    <w:uiPriority w:val="99"/>
    <w:semiHidden/>
    <w:unhideWhenUsed/>
    <w:rsid w:val="002D3C6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D3C6B"/>
    <w:rPr>
      <w:rFonts w:ascii="Tahoma" w:hAnsi="Tahoma" w:cs="Tahoma"/>
      <w:sz w:val="16"/>
      <w:szCs w:val="16"/>
    </w:rPr>
  </w:style>
  <w:style w:type="character" w:customStyle="1" w:styleId="2Exact">
    <w:name w:val="Заглавие на изображение (2) Exact"/>
    <w:basedOn w:val="a0"/>
    <w:link w:val="21"/>
    <w:locked/>
    <w:rsid w:val="002D3C6B"/>
    <w:rPr>
      <w:rFonts w:ascii="Times New Roman" w:eastAsia="Times New Roman" w:hAnsi="Times New Roman" w:cs="Times New Roman"/>
      <w:b/>
      <w:bCs/>
      <w:sz w:val="20"/>
      <w:szCs w:val="20"/>
      <w:shd w:val="clear" w:color="auto" w:fill="FFFFFF"/>
    </w:rPr>
  </w:style>
  <w:style w:type="paragraph" w:customStyle="1" w:styleId="21">
    <w:name w:val="Заглавие на изображение (2)"/>
    <w:basedOn w:val="a"/>
    <w:link w:val="2Exact"/>
    <w:rsid w:val="002D3C6B"/>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3Exact">
    <w:name w:val="Заглавие на изображение (3) Exact"/>
    <w:basedOn w:val="a0"/>
    <w:link w:val="31"/>
    <w:locked/>
    <w:rsid w:val="002D3C6B"/>
    <w:rPr>
      <w:rFonts w:ascii="Arial Narrow" w:eastAsia="Arial Narrow" w:hAnsi="Arial Narrow" w:cs="Arial Narrow"/>
      <w:sz w:val="17"/>
      <w:szCs w:val="17"/>
      <w:shd w:val="clear" w:color="auto" w:fill="FFFFFF"/>
    </w:rPr>
  </w:style>
  <w:style w:type="paragraph" w:customStyle="1" w:styleId="31">
    <w:name w:val="Заглавие на изображение (3)"/>
    <w:basedOn w:val="a"/>
    <w:link w:val="3Exact"/>
    <w:rsid w:val="002D3C6B"/>
    <w:pPr>
      <w:widowControl w:val="0"/>
      <w:shd w:val="clear" w:color="auto" w:fill="FFFFFF"/>
      <w:spacing w:after="0" w:line="0" w:lineRule="atLeast"/>
    </w:pPr>
    <w:rPr>
      <w:rFonts w:ascii="Arial Narrow" w:eastAsia="Arial Narrow" w:hAnsi="Arial Narrow" w:cs="Arial Narrow"/>
      <w:sz w:val="17"/>
      <w:szCs w:val="17"/>
    </w:rPr>
  </w:style>
  <w:style w:type="character" w:customStyle="1" w:styleId="Exact">
    <w:name w:val="Заглавие на изображение Exact"/>
    <w:basedOn w:val="a0"/>
    <w:link w:val="a6"/>
    <w:locked/>
    <w:rsid w:val="002D3C6B"/>
    <w:rPr>
      <w:rFonts w:ascii="Arial Narrow" w:eastAsia="Arial Narrow" w:hAnsi="Arial Narrow" w:cs="Arial Narrow"/>
      <w:sz w:val="13"/>
      <w:szCs w:val="13"/>
      <w:shd w:val="clear" w:color="auto" w:fill="FFFFFF"/>
    </w:rPr>
  </w:style>
  <w:style w:type="paragraph" w:customStyle="1" w:styleId="a6">
    <w:name w:val="Заглавие на изображение"/>
    <w:basedOn w:val="a"/>
    <w:link w:val="Exact"/>
    <w:rsid w:val="002D3C6B"/>
    <w:pPr>
      <w:widowControl w:val="0"/>
      <w:shd w:val="clear" w:color="auto" w:fill="FFFFFF"/>
      <w:spacing w:after="0" w:line="149" w:lineRule="exact"/>
      <w:jc w:val="both"/>
    </w:pPr>
    <w:rPr>
      <w:rFonts w:ascii="Arial Narrow" w:eastAsia="Arial Narrow" w:hAnsi="Arial Narrow" w:cs="Arial Narrow"/>
      <w:sz w:val="13"/>
      <w:szCs w:val="13"/>
    </w:rPr>
  </w:style>
  <w:style w:type="character" w:customStyle="1" w:styleId="4Exact">
    <w:name w:val="Заглавие на изображение (4) Exact"/>
    <w:basedOn w:val="a0"/>
    <w:link w:val="41"/>
    <w:locked/>
    <w:rsid w:val="002D3C6B"/>
    <w:rPr>
      <w:rFonts w:ascii="Arial Narrow" w:eastAsia="Arial Narrow" w:hAnsi="Arial Narrow" w:cs="Arial Narrow"/>
      <w:spacing w:val="20"/>
      <w:w w:val="150"/>
      <w:sz w:val="8"/>
      <w:szCs w:val="8"/>
      <w:shd w:val="clear" w:color="auto" w:fill="FFFFFF"/>
    </w:rPr>
  </w:style>
  <w:style w:type="paragraph" w:customStyle="1" w:styleId="41">
    <w:name w:val="Заглавие на изображение (4)"/>
    <w:basedOn w:val="a"/>
    <w:link w:val="4Exact"/>
    <w:rsid w:val="002D3C6B"/>
    <w:pPr>
      <w:widowControl w:val="0"/>
      <w:shd w:val="clear" w:color="auto" w:fill="FFFFFF"/>
      <w:spacing w:after="0" w:line="0" w:lineRule="atLeast"/>
    </w:pPr>
    <w:rPr>
      <w:rFonts w:ascii="Arial Narrow" w:eastAsia="Arial Narrow" w:hAnsi="Arial Narrow" w:cs="Arial Narrow"/>
      <w:spacing w:val="20"/>
      <w:w w:val="150"/>
      <w:sz w:val="8"/>
      <w:szCs w:val="8"/>
    </w:rPr>
  </w:style>
  <w:style w:type="character" w:customStyle="1" w:styleId="5Exact">
    <w:name w:val="Заглавие на изображение (5) Exact"/>
    <w:basedOn w:val="a0"/>
    <w:link w:val="51"/>
    <w:locked/>
    <w:rsid w:val="002D3C6B"/>
    <w:rPr>
      <w:rFonts w:ascii="Franklin Gothic Medium" w:eastAsia="Franklin Gothic Medium" w:hAnsi="Franklin Gothic Medium" w:cs="Franklin Gothic Medium"/>
      <w:sz w:val="19"/>
      <w:szCs w:val="19"/>
      <w:shd w:val="clear" w:color="auto" w:fill="FFFFFF"/>
    </w:rPr>
  </w:style>
  <w:style w:type="paragraph" w:customStyle="1" w:styleId="51">
    <w:name w:val="Заглавие на изображение (5)"/>
    <w:basedOn w:val="a"/>
    <w:link w:val="5Exact"/>
    <w:rsid w:val="002D3C6B"/>
    <w:pPr>
      <w:widowControl w:val="0"/>
      <w:shd w:val="clear" w:color="auto" w:fill="FFFFFF"/>
      <w:spacing w:after="0" w:line="0" w:lineRule="atLeast"/>
    </w:pPr>
    <w:rPr>
      <w:rFonts w:ascii="Franklin Gothic Medium" w:eastAsia="Franklin Gothic Medium" w:hAnsi="Franklin Gothic Medium" w:cs="Franklin Gothic Medium"/>
      <w:sz w:val="19"/>
      <w:szCs w:val="19"/>
    </w:rPr>
  </w:style>
  <w:style w:type="character" w:customStyle="1" w:styleId="7Exact">
    <w:name w:val="Заглавие на изображение (7) Exact"/>
    <w:basedOn w:val="a0"/>
    <w:link w:val="7"/>
    <w:locked/>
    <w:rsid w:val="002D3C6B"/>
    <w:rPr>
      <w:rFonts w:ascii="Times New Roman" w:eastAsia="Times New Roman" w:hAnsi="Times New Roman" w:cs="Times New Roman"/>
      <w:shd w:val="clear" w:color="auto" w:fill="FFFFFF"/>
    </w:rPr>
  </w:style>
  <w:style w:type="paragraph" w:customStyle="1" w:styleId="7">
    <w:name w:val="Заглавие на изображение (7)"/>
    <w:basedOn w:val="a"/>
    <w:link w:val="7Exact"/>
    <w:rsid w:val="002D3C6B"/>
    <w:pPr>
      <w:widowControl w:val="0"/>
      <w:shd w:val="clear" w:color="auto" w:fill="FFFFFF"/>
      <w:spacing w:after="0" w:line="0" w:lineRule="atLeast"/>
    </w:pPr>
    <w:rPr>
      <w:rFonts w:ascii="Times New Roman" w:eastAsia="Times New Roman" w:hAnsi="Times New Roman" w:cs="Times New Roman"/>
    </w:rPr>
  </w:style>
  <w:style w:type="table" w:customStyle="1" w:styleId="TableNormal">
    <w:name w:val="Table Normal"/>
    <w:uiPriority w:val="99"/>
    <w:semiHidden/>
    <w:rsid w:val="002D3C6B"/>
    <w:pPr>
      <w:widowControl w:val="0"/>
      <w:spacing w:after="0" w:line="240" w:lineRule="auto"/>
    </w:pPr>
    <w:rPr>
      <w:rFonts w:ascii="Arial Unicode MS" w:eastAsia="Arial Unicode MS" w:hAnsi="Arial Unicode MS" w:cs="Arial Unicode MS"/>
      <w:sz w:val="24"/>
      <w:szCs w:val="24"/>
      <w:lang w:eastAsia="en-GB" w:bidi="bg-BG"/>
    </w:rPr>
    <w:tblPr>
      <w:tblCellMar>
        <w:top w:w="0" w:type="dxa"/>
        <w:left w:w="108" w:type="dxa"/>
        <w:bottom w:w="0" w:type="dxa"/>
        <w:right w:w="108" w:type="dxa"/>
      </w:tblCellMar>
    </w:tblPr>
  </w:style>
  <w:style w:type="paragraph" w:styleId="a7">
    <w:name w:val="header"/>
    <w:basedOn w:val="a"/>
    <w:link w:val="a8"/>
    <w:uiPriority w:val="99"/>
    <w:unhideWhenUsed/>
    <w:rsid w:val="0095480C"/>
    <w:pPr>
      <w:tabs>
        <w:tab w:val="center" w:pos="4536"/>
        <w:tab w:val="right" w:pos="9072"/>
      </w:tabs>
      <w:spacing w:after="0" w:line="240" w:lineRule="auto"/>
    </w:pPr>
  </w:style>
  <w:style w:type="character" w:customStyle="1" w:styleId="a8">
    <w:name w:val="Горен колонтитул Знак"/>
    <w:basedOn w:val="a0"/>
    <w:link w:val="a7"/>
    <w:uiPriority w:val="99"/>
    <w:rsid w:val="0095480C"/>
  </w:style>
  <w:style w:type="paragraph" w:styleId="a9">
    <w:name w:val="footer"/>
    <w:basedOn w:val="a"/>
    <w:link w:val="aa"/>
    <w:uiPriority w:val="99"/>
    <w:unhideWhenUsed/>
    <w:rsid w:val="0095480C"/>
    <w:pPr>
      <w:tabs>
        <w:tab w:val="center" w:pos="4536"/>
        <w:tab w:val="right" w:pos="9072"/>
      </w:tabs>
      <w:spacing w:after="0" w:line="240" w:lineRule="auto"/>
    </w:pPr>
  </w:style>
  <w:style w:type="character" w:customStyle="1" w:styleId="aa">
    <w:name w:val="Долен колонтитул Знак"/>
    <w:basedOn w:val="a0"/>
    <w:link w:val="a9"/>
    <w:uiPriority w:val="99"/>
    <w:rsid w:val="0095480C"/>
  </w:style>
  <w:style w:type="character" w:customStyle="1" w:styleId="10">
    <w:name w:val="Заглавие 1 Знак"/>
    <w:basedOn w:val="a0"/>
    <w:link w:val="1"/>
    <w:uiPriority w:val="9"/>
    <w:rsid w:val="004D01B5"/>
    <w:rPr>
      <w:rFonts w:ascii="Arial Narrow" w:eastAsia="Arial Unicode MS" w:hAnsi="Arial Narrow" w:cs="Arial Unicode MS"/>
      <w:b/>
      <w:color w:val="000000"/>
      <w:sz w:val="32"/>
      <w:szCs w:val="32"/>
      <w:lang w:val="bg-BG" w:eastAsia="en-GB" w:bidi="bg-BG"/>
    </w:rPr>
  </w:style>
  <w:style w:type="paragraph" w:customStyle="1" w:styleId="44">
    <w:name w:val="Дог44"/>
    <w:autoRedefine/>
    <w:qFormat/>
    <w:rsid w:val="00F615A2"/>
    <w:pPr>
      <w:numPr>
        <w:numId w:val="34"/>
      </w:numPr>
      <w:spacing w:before="120" w:after="120" w:line="0" w:lineRule="atLeast"/>
      <w:jc w:val="both"/>
    </w:pPr>
    <w:rPr>
      <w:rFonts w:ascii="Times New Roman" w:eastAsia="Times New Roman" w:hAnsi="Times New Roman" w:cs="Times New Roman"/>
      <w:lang w:val="bg-BG" w:eastAsia="bg-BG"/>
    </w:rPr>
  </w:style>
  <w:style w:type="paragraph" w:customStyle="1" w:styleId="55">
    <w:name w:val="Дог55"/>
    <w:autoRedefine/>
    <w:qFormat/>
    <w:rsid w:val="00F615A2"/>
    <w:pPr>
      <w:numPr>
        <w:ilvl w:val="1"/>
        <w:numId w:val="34"/>
      </w:numPr>
      <w:spacing w:before="120" w:after="120" w:line="240" w:lineRule="atLeast"/>
      <w:jc w:val="both"/>
    </w:pPr>
    <w:rPr>
      <w:rFonts w:ascii="Times New Roman" w:eastAsia="Times New Roman" w:hAnsi="Times New Roman" w:cs="Times New Roman"/>
      <w:bCs/>
      <w:lang w:val="bg-BG" w:eastAsia="bg-BG"/>
    </w:rPr>
  </w:style>
  <w:style w:type="paragraph" w:customStyle="1" w:styleId="66">
    <w:name w:val="Дог66"/>
    <w:autoRedefine/>
    <w:qFormat/>
    <w:rsid w:val="00F615A2"/>
    <w:pPr>
      <w:numPr>
        <w:ilvl w:val="2"/>
        <w:numId w:val="34"/>
      </w:numPr>
      <w:spacing w:before="120" w:after="120" w:line="240" w:lineRule="atLeast"/>
      <w:jc w:val="both"/>
    </w:pPr>
    <w:rPr>
      <w:rFonts w:ascii="Times New Roman" w:eastAsia="Times New Roman" w:hAnsi="Times New Roman" w:cs="Times New Roman"/>
      <w:lang w:val="bg-BG" w:eastAsia="bg-BG"/>
    </w:rPr>
  </w:style>
  <w:style w:type="paragraph" w:customStyle="1" w:styleId="77">
    <w:name w:val="Дог77"/>
    <w:autoRedefine/>
    <w:qFormat/>
    <w:rsid w:val="00F615A2"/>
    <w:pPr>
      <w:numPr>
        <w:ilvl w:val="3"/>
        <w:numId w:val="34"/>
      </w:numPr>
      <w:spacing w:before="120" w:after="120" w:line="240" w:lineRule="atLeast"/>
      <w:jc w:val="both"/>
    </w:pPr>
    <w:rPr>
      <w:rFonts w:ascii="Times New Roman" w:eastAsia="Times New Roman" w:hAnsi="Times New Roman" w:cs="Times New Roman"/>
      <w:lang w:val="bg-BG" w:eastAsia="bg-BG"/>
    </w:rPr>
  </w:style>
  <w:style w:type="paragraph" w:customStyle="1" w:styleId="88">
    <w:name w:val="Дог88"/>
    <w:autoRedefine/>
    <w:qFormat/>
    <w:rsid w:val="00F615A2"/>
    <w:pPr>
      <w:numPr>
        <w:ilvl w:val="4"/>
        <w:numId w:val="34"/>
      </w:numPr>
      <w:spacing w:before="120" w:after="120" w:line="240" w:lineRule="atLeast"/>
      <w:ind w:left="3828" w:hanging="142"/>
      <w:jc w:val="both"/>
    </w:pPr>
    <w:rPr>
      <w:rFonts w:ascii="Times New Roman" w:eastAsia="Times New Roman" w:hAnsi="Times New Roman" w:cs="Times New Roman"/>
      <w:lang w:val="bg-BG" w:eastAsia="bg-BG"/>
    </w:rPr>
  </w:style>
  <w:style w:type="paragraph" w:customStyle="1" w:styleId="99">
    <w:name w:val="Дог99"/>
    <w:autoRedefine/>
    <w:qFormat/>
    <w:rsid w:val="00F615A2"/>
    <w:pPr>
      <w:numPr>
        <w:ilvl w:val="5"/>
        <w:numId w:val="34"/>
      </w:numPr>
      <w:spacing w:before="120" w:after="120" w:line="240" w:lineRule="atLeast"/>
      <w:jc w:val="both"/>
    </w:pPr>
    <w:rPr>
      <w:rFonts w:ascii="Times New Roman" w:eastAsia="Times New Roman" w:hAnsi="Times New Roman" w:cs="Times New Roman"/>
      <w:lang w:val="bg-BG" w:eastAsia="bg-BG"/>
    </w:rPr>
  </w:style>
  <w:style w:type="paragraph" w:styleId="ab">
    <w:name w:val="Body Text"/>
    <w:basedOn w:val="a"/>
    <w:link w:val="ac"/>
    <w:uiPriority w:val="99"/>
    <w:unhideWhenUsed/>
    <w:rsid w:val="0066725F"/>
    <w:pPr>
      <w:widowControl w:val="0"/>
      <w:spacing w:after="0" w:line="240" w:lineRule="auto"/>
      <w:jc w:val="both"/>
    </w:pPr>
    <w:rPr>
      <w:rFonts w:ascii="Arial Narrow" w:eastAsia="Arial Unicode MS" w:hAnsi="Arial Narrow" w:cs="Arial Unicode MS"/>
      <w:color w:val="000000"/>
      <w:sz w:val="24"/>
      <w:szCs w:val="24"/>
      <w:lang w:val="bg-BG" w:eastAsia="en-GB" w:bidi="bg-BG"/>
    </w:rPr>
  </w:style>
  <w:style w:type="character" w:customStyle="1" w:styleId="ac">
    <w:name w:val="Основен текст Знак"/>
    <w:basedOn w:val="a0"/>
    <w:link w:val="ab"/>
    <w:uiPriority w:val="99"/>
    <w:rsid w:val="0066725F"/>
    <w:rPr>
      <w:rFonts w:ascii="Arial Narrow" w:eastAsia="Arial Unicode MS" w:hAnsi="Arial Narrow" w:cs="Arial Unicode MS"/>
      <w:color w:val="000000"/>
      <w:sz w:val="24"/>
      <w:szCs w:val="24"/>
      <w:lang w:val="bg-BG" w:eastAsia="en-GB" w:bidi="bg-BG"/>
    </w:rPr>
  </w:style>
  <w:style w:type="paragraph" w:styleId="ad">
    <w:name w:val="List Paragraph"/>
    <w:basedOn w:val="a"/>
    <w:uiPriority w:val="34"/>
    <w:qFormat/>
    <w:rsid w:val="0066725F"/>
    <w:pPr>
      <w:ind w:left="720"/>
      <w:contextualSpacing/>
    </w:pPr>
  </w:style>
  <w:style w:type="paragraph" w:styleId="ae">
    <w:name w:val="Body Text Indent"/>
    <w:basedOn w:val="a"/>
    <w:link w:val="af"/>
    <w:uiPriority w:val="99"/>
    <w:unhideWhenUsed/>
    <w:rsid w:val="00836F49"/>
    <w:pPr>
      <w:widowControl w:val="0"/>
      <w:tabs>
        <w:tab w:val="left" w:pos="567"/>
      </w:tabs>
      <w:spacing w:after="316" w:line="250" w:lineRule="exact"/>
      <w:ind w:firstLine="567"/>
      <w:jc w:val="both"/>
    </w:pPr>
    <w:rPr>
      <w:rFonts w:ascii="Arial Narrow" w:eastAsia="Arial Unicode MS" w:hAnsi="Arial Narrow" w:cs="Arial Unicode MS"/>
      <w:color w:val="000000"/>
      <w:sz w:val="24"/>
      <w:szCs w:val="24"/>
      <w:lang w:val="bg-BG" w:eastAsia="en-GB" w:bidi="bg-BG"/>
    </w:rPr>
  </w:style>
  <w:style w:type="character" w:customStyle="1" w:styleId="af">
    <w:name w:val="Основен текст с отстъп Знак"/>
    <w:basedOn w:val="a0"/>
    <w:link w:val="ae"/>
    <w:uiPriority w:val="99"/>
    <w:rsid w:val="00836F49"/>
    <w:rPr>
      <w:rFonts w:ascii="Arial Narrow" w:eastAsia="Arial Unicode MS" w:hAnsi="Arial Narrow" w:cs="Arial Unicode MS"/>
      <w:color w:val="000000"/>
      <w:sz w:val="24"/>
      <w:szCs w:val="24"/>
      <w:lang w:val="bg-BG" w:eastAsia="en-GB" w:bidi="bg-BG"/>
    </w:rPr>
  </w:style>
  <w:style w:type="paragraph" w:styleId="22">
    <w:name w:val="Body Text Indent 2"/>
    <w:basedOn w:val="a"/>
    <w:link w:val="23"/>
    <w:uiPriority w:val="99"/>
    <w:unhideWhenUsed/>
    <w:rsid w:val="00462A6D"/>
    <w:pPr>
      <w:widowControl w:val="0"/>
      <w:spacing w:after="0" w:line="269" w:lineRule="exact"/>
      <w:ind w:firstLine="740"/>
      <w:jc w:val="both"/>
    </w:pPr>
    <w:rPr>
      <w:rFonts w:ascii="Arial Narrow" w:eastAsia="Arial Unicode MS" w:hAnsi="Arial Narrow" w:cs="Arial Unicode MS"/>
      <w:color w:val="000000"/>
      <w:sz w:val="24"/>
      <w:szCs w:val="24"/>
      <w:lang w:val="bg-BG" w:eastAsia="en-GB" w:bidi="bg-BG"/>
    </w:rPr>
  </w:style>
  <w:style w:type="character" w:customStyle="1" w:styleId="23">
    <w:name w:val="Основен текст с отстъп 2 Знак"/>
    <w:basedOn w:val="a0"/>
    <w:link w:val="22"/>
    <w:uiPriority w:val="99"/>
    <w:rsid w:val="00462A6D"/>
    <w:rPr>
      <w:rFonts w:ascii="Arial Narrow" w:eastAsia="Arial Unicode MS" w:hAnsi="Arial Narrow" w:cs="Arial Unicode MS"/>
      <w:color w:val="000000"/>
      <w:sz w:val="24"/>
      <w:szCs w:val="24"/>
      <w:lang w:val="bg-BG" w:eastAsia="en-GB" w:bidi="bg-BG"/>
    </w:rPr>
  </w:style>
  <w:style w:type="character" w:customStyle="1" w:styleId="20">
    <w:name w:val="Заглавие 2 Знак"/>
    <w:basedOn w:val="a0"/>
    <w:link w:val="2"/>
    <w:uiPriority w:val="9"/>
    <w:rsid w:val="00ED5164"/>
    <w:rPr>
      <w:rFonts w:ascii="Arial Narrow" w:eastAsia="Arial Unicode MS" w:hAnsi="Arial Narrow" w:cs="Arial Unicode MS"/>
      <w:color w:val="000000"/>
      <w:sz w:val="24"/>
      <w:szCs w:val="24"/>
      <w:lang w:val="bg-BG" w:eastAsia="en-GB" w:bidi="bg-BG"/>
    </w:rPr>
  </w:style>
  <w:style w:type="character" w:customStyle="1" w:styleId="30">
    <w:name w:val="Заглавие 3 Знак"/>
    <w:basedOn w:val="a0"/>
    <w:link w:val="3"/>
    <w:uiPriority w:val="9"/>
    <w:rsid w:val="000C4ED2"/>
    <w:rPr>
      <w:rFonts w:ascii="Arial Narrow" w:eastAsia="Arial Unicode MS" w:hAnsi="Arial Narrow" w:cs="Arial Unicode MS"/>
      <w:color w:val="000000"/>
      <w:sz w:val="24"/>
      <w:szCs w:val="24"/>
      <w:lang w:val="bg-BG" w:eastAsia="en-GB" w:bidi="bg-BG"/>
    </w:rPr>
  </w:style>
  <w:style w:type="character" w:customStyle="1" w:styleId="40">
    <w:name w:val="Заглавие 4 Знак"/>
    <w:basedOn w:val="a0"/>
    <w:link w:val="4"/>
    <w:uiPriority w:val="9"/>
    <w:rsid w:val="000C4ED2"/>
    <w:rPr>
      <w:rFonts w:ascii="Arial Narrow" w:eastAsia="Arial Unicode MS" w:hAnsi="Arial Narrow" w:cs="Arial Unicode MS"/>
      <w:b/>
      <w:color w:val="000000"/>
      <w:sz w:val="24"/>
      <w:szCs w:val="24"/>
      <w:lang w:val="bg-BG" w:eastAsia="en-GB" w:bidi="bg-BG"/>
    </w:rPr>
  </w:style>
  <w:style w:type="character" w:customStyle="1" w:styleId="50">
    <w:name w:val="Заглавие 5 Знак"/>
    <w:basedOn w:val="a0"/>
    <w:link w:val="5"/>
    <w:uiPriority w:val="9"/>
    <w:rsid w:val="007E3FBF"/>
    <w:rPr>
      <w:rFonts w:ascii="Arial Narrow" w:eastAsia="Arial Unicode MS" w:hAnsi="Arial Narrow" w:cs="Arial Unicode MS"/>
      <w:b/>
      <w:color w:val="000000"/>
      <w:sz w:val="20"/>
      <w:szCs w:val="20"/>
      <w:lang w:val="bg-BG" w:eastAsia="en-GB" w:bidi="bg-BG"/>
    </w:rPr>
  </w:style>
  <w:style w:type="character" w:customStyle="1" w:styleId="60">
    <w:name w:val="Заглавие 6 Знак"/>
    <w:basedOn w:val="a0"/>
    <w:link w:val="6"/>
    <w:uiPriority w:val="9"/>
    <w:rsid w:val="00201999"/>
    <w:rPr>
      <w:rFonts w:ascii="Arial Narrow" w:eastAsia="Arial Unicode MS" w:hAnsi="Arial Narrow" w:cs="Arial Unicode MS"/>
      <w:b/>
      <w:color w:val="000000"/>
      <w:sz w:val="24"/>
      <w:szCs w:val="24"/>
      <w:lang w:val="bg-BG" w:eastAsia="en-GB"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6033">
      <w:bodyDiv w:val="1"/>
      <w:marLeft w:val="0"/>
      <w:marRight w:val="0"/>
      <w:marTop w:val="0"/>
      <w:marBottom w:val="0"/>
      <w:divBdr>
        <w:top w:val="none" w:sz="0" w:space="0" w:color="auto"/>
        <w:left w:val="none" w:sz="0" w:space="0" w:color="auto"/>
        <w:bottom w:val="none" w:sz="0" w:space="0" w:color="auto"/>
        <w:right w:val="none" w:sz="0" w:space="0" w:color="auto"/>
      </w:divBdr>
    </w:div>
    <w:div w:id="235361061">
      <w:bodyDiv w:val="1"/>
      <w:marLeft w:val="0"/>
      <w:marRight w:val="0"/>
      <w:marTop w:val="0"/>
      <w:marBottom w:val="0"/>
      <w:divBdr>
        <w:top w:val="none" w:sz="0" w:space="0" w:color="auto"/>
        <w:left w:val="none" w:sz="0" w:space="0" w:color="auto"/>
        <w:bottom w:val="none" w:sz="0" w:space="0" w:color="auto"/>
        <w:right w:val="none" w:sz="0" w:space="0" w:color="auto"/>
      </w:divBdr>
    </w:div>
    <w:div w:id="9073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belishki@b-trust.org" TargetMode="External"/><Relationship Id="rId5" Type="http://schemas.openxmlformats.org/officeDocument/2006/relationships/settings" Target="settings.xml"/><Relationship Id="rId10" Type="http://schemas.openxmlformats.org/officeDocument/2006/relationships/hyperlink" Target="mailto:obstina@.abv.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5E3A-22CF-4B40-B967-ACC09C58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4531</Words>
  <Characters>25829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PC4</cp:lastModifiedBy>
  <cp:revision>8</cp:revision>
  <dcterms:created xsi:type="dcterms:W3CDTF">2017-05-04T08:04:00Z</dcterms:created>
  <dcterms:modified xsi:type="dcterms:W3CDTF">2017-05-12T12:17:00Z</dcterms:modified>
</cp:coreProperties>
</file>