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b/>
          <w:bCs/>
          <w:lang w:val="bg-BG"/>
        </w:rPr>
      </w:pPr>
      <w:r w:rsidRPr="002833D1">
        <w:rPr>
          <w:rFonts w:asciiTheme="majorHAnsi" w:hAnsiTheme="majorHAnsi"/>
          <w:b/>
          <w:bCs/>
          <w:lang w:val="bg-BG"/>
        </w:rPr>
        <w:tab/>
      </w:r>
      <w:r w:rsidRPr="002833D1">
        <w:rPr>
          <w:rFonts w:asciiTheme="majorHAnsi" w:hAnsiTheme="majorHAnsi"/>
          <w:b/>
          <w:bCs/>
          <w:lang w:val="bg-BG"/>
        </w:rPr>
        <w:tab/>
      </w:r>
      <w:r w:rsidRPr="002833D1">
        <w:rPr>
          <w:rFonts w:asciiTheme="majorHAnsi" w:hAnsiTheme="majorHAnsi"/>
          <w:b/>
          <w:bCs/>
          <w:lang w:val="bg-BG"/>
        </w:rPr>
        <w:tab/>
      </w:r>
      <w:r w:rsidRPr="002833D1">
        <w:rPr>
          <w:rFonts w:asciiTheme="majorHAnsi" w:hAnsiTheme="majorHAnsi"/>
          <w:b/>
          <w:bCs/>
          <w:lang w:val="bg-BG"/>
        </w:rPr>
        <w:tab/>
      </w:r>
      <w:r w:rsidRPr="002833D1">
        <w:rPr>
          <w:rFonts w:asciiTheme="majorHAnsi" w:hAnsiTheme="majorHAnsi"/>
          <w:b/>
          <w:bCs/>
          <w:lang w:val="bg-BG"/>
        </w:rPr>
        <w:tab/>
      </w:r>
      <w:r w:rsidRPr="002833D1">
        <w:rPr>
          <w:rFonts w:asciiTheme="majorHAnsi" w:hAnsiTheme="majorHAnsi"/>
          <w:b/>
          <w:bCs/>
          <w:lang w:val="bg-BG"/>
        </w:rPr>
        <w:tab/>
      </w:r>
      <w:r w:rsidRPr="002833D1">
        <w:rPr>
          <w:rFonts w:asciiTheme="majorHAnsi" w:hAnsiTheme="majorHAnsi"/>
          <w:b/>
          <w:bCs/>
          <w:lang w:val="bg-BG"/>
        </w:rPr>
        <w:tab/>
      </w:r>
      <w:r w:rsidRPr="002833D1">
        <w:rPr>
          <w:rFonts w:asciiTheme="majorHAnsi" w:hAnsiTheme="majorHAnsi"/>
          <w:b/>
          <w:bCs/>
          <w:lang w:val="bg-BG"/>
        </w:rPr>
        <w:tab/>
      </w:r>
      <w:r w:rsidRPr="002833D1">
        <w:rPr>
          <w:rFonts w:asciiTheme="majorHAnsi" w:hAnsiTheme="majorHAnsi"/>
          <w:b/>
          <w:bCs/>
          <w:lang w:val="bg-BG"/>
        </w:rPr>
        <w:tab/>
      </w:r>
      <w:r w:rsidRPr="002833D1">
        <w:rPr>
          <w:rFonts w:asciiTheme="majorHAnsi" w:hAnsiTheme="majorHAnsi"/>
          <w:b/>
          <w:bCs/>
          <w:lang w:val="bg-BG"/>
        </w:rPr>
        <w:tab/>
      </w:r>
      <w:r w:rsidRPr="002833D1">
        <w:rPr>
          <w:rFonts w:asciiTheme="majorHAnsi" w:hAnsiTheme="majorHAnsi"/>
          <w:b/>
          <w:bCs/>
          <w:lang w:val="bg-BG"/>
        </w:rPr>
        <w:tab/>
        <w:t>(проект)</w:t>
      </w:r>
    </w:p>
    <w:p w:rsidR="00001D96" w:rsidRPr="002833D1" w:rsidRDefault="00001D96" w:rsidP="00001D96">
      <w:pPr>
        <w:pStyle w:val="Normal1"/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2833D1">
        <w:rPr>
          <w:rFonts w:asciiTheme="majorHAnsi" w:hAnsiTheme="majorHAnsi"/>
          <w:b/>
          <w:bCs/>
          <w:sz w:val="28"/>
          <w:szCs w:val="28"/>
        </w:rPr>
        <w:t>ДОГОВОР</w:t>
      </w:r>
    </w:p>
    <w:p w:rsidR="00001D96" w:rsidRPr="002833D1" w:rsidRDefault="00001D96" w:rsidP="00001D96">
      <w:pPr>
        <w:pStyle w:val="Normal1"/>
        <w:spacing w:line="276" w:lineRule="auto"/>
        <w:jc w:val="center"/>
        <w:rPr>
          <w:rFonts w:asciiTheme="majorHAnsi" w:hAnsiTheme="majorHAnsi"/>
          <w:lang w:val="bg-BG"/>
        </w:rPr>
      </w:pPr>
      <w:r w:rsidRPr="002833D1">
        <w:rPr>
          <w:rFonts w:asciiTheme="majorHAnsi" w:hAnsiTheme="majorHAnsi"/>
          <w:lang w:val="bg-BG"/>
        </w:rPr>
        <w:t>№ ………………………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b/>
        </w:rPr>
      </w:pPr>
    </w:p>
    <w:p w:rsidR="00001D96" w:rsidRPr="002833D1" w:rsidRDefault="00001D96" w:rsidP="00001D96">
      <w:pPr>
        <w:pStyle w:val="Normal1"/>
        <w:spacing w:line="276" w:lineRule="auto"/>
        <w:ind w:firstLine="708"/>
        <w:rPr>
          <w:rFonts w:asciiTheme="majorHAnsi" w:hAnsiTheme="majorHAnsi"/>
          <w:bCs/>
          <w:lang w:val="bg-BG"/>
        </w:rPr>
      </w:pPr>
      <w:bookmarkStart w:id="0" w:name="_Toc158599293"/>
      <w:bookmarkStart w:id="1" w:name="_Toc24958934"/>
      <w:bookmarkStart w:id="2" w:name="_Toc6885747"/>
      <w:bookmarkStart w:id="3" w:name="_Toc536861532"/>
      <w:bookmarkStart w:id="4" w:name="_Toc536846238"/>
      <w:bookmarkEnd w:id="0"/>
      <w:bookmarkEnd w:id="1"/>
      <w:bookmarkEnd w:id="2"/>
      <w:bookmarkEnd w:id="3"/>
      <w:bookmarkEnd w:id="4"/>
      <w:proofErr w:type="spellStart"/>
      <w:r w:rsidRPr="002833D1">
        <w:rPr>
          <w:rFonts w:asciiTheme="majorHAnsi" w:hAnsiTheme="majorHAnsi"/>
          <w:bCs/>
        </w:rPr>
        <w:t>Днес</w:t>
      </w:r>
      <w:proofErr w:type="spellEnd"/>
      <w:proofErr w:type="gramStart"/>
      <w:r w:rsidRPr="002833D1">
        <w:rPr>
          <w:rFonts w:asciiTheme="majorHAnsi" w:hAnsiTheme="majorHAnsi"/>
          <w:bCs/>
        </w:rPr>
        <w:t>,.....................</w:t>
      </w:r>
      <w:r w:rsidRPr="002833D1">
        <w:rPr>
          <w:rFonts w:asciiTheme="majorHAnsi" w:hAnsiTheme="majorHAnsi"/>
          <w:bCs/>
          <w:lang w:val="bg-BG"/>
        </w:rPr>
        <w:t>,</w:t>
      </w:r>
      <w:proofErr w:type="gramEnd"/>
      <w:r w:rsidRPr="002833D1">
        <w:rPr>
          <w:rFonts w:asciiTheme="majorHAnsi" w:hAnsiTheme="majorHAnsi"/>
          <w:bCs/>
        </w:rPr>
        <w:t xml:space="preserve"> 20</w:t>
      </w:r>
      <w:r w:rsidRPr="002833D1">
        <w:rPr>
          <w:rFonts w:asciiTheme="majorHAnsi" w:hAnsiTheme="majorHAnsi"/>
          <w:bCs/>
          <w:lang w:val="bg-BG"/>
        </w:rPr>
        <w:t>16</w:t>
      </w:r>
      <w:r w:rsidRPr="002833D1">
        <w:rPr>
          <w:rFonts w:asciiTheme="majorHAnsi" w:hAnsiTheme="majorHAnsi"/>
          <w:bCs/>
        </w:rPr>
        <w:t xml:space="preserve"> г.</w:t>
      </w:r>
      <w:r w:rsidRPr="002833D1">
        <w:rPr>
          <w:rFonts w:asciiTheme="majorHAnsi" w:hAnsiTheme="majorHAnsi"/>
          <w:bCs/>
          <w:lang w:val="bg-BG"/>
        </w:rPr>
        <w:t>,</w:t>
      </w:r>
      <w:r w:rsidRPr="002833D1">
        <w:rPr>
          <w:rFonts w:asciiTheme="majorHAnsi" w:hAnsiTheme="majorHAnsi"/>
          <w:bCs/>
        </w:rPr>
        <w:t xml:space="preserve"> в </w:t>
      </w:r>
      <w:proofErr w:type="spellStart"/>
      <w:r w:rsidRPr="002833D1">
        <w:rPr>
          <w:rFonts w:asciiTheme="majorHAnsi" w:hAnsiTheme="majorHAnsi"/>
          <w:bCs/>
        </w:rPr>
        <w:t>гр</w:t>
      </w:r>
      <w:proofErr w:type="spellEnd"/>
      <w:r w:rsidRPr="002833D1">
        <w:rPr>
          <w:rFonts w:asciiTheme="majorHAnsi" w:hAnsiTheme="majorHAnsi"/>
          <w:bCs/>
        </w:rPr>
        <w:t xml:space="preserve">. </w:t>
      </w:r>
      <w:r w:rsidR="002833D1">
        <w:rPr>
          <w:rFonts w:asciiTheme="majorHAnsi" w:hAnsiTheme="majorHAnsi"/>
          <w:bCs/>
          <w:lang w:val="bg-BG"/>
        </w:rPr>
        <w:t>Панагюрище</w:t>
      </w:r>
      <w:r w:rsidRPr="002833D1">
        <w:rPr>
          <w:rFonts w:asciiTheme="majorHAnsi" w:hAnsiTheme="majorHAnsi"/>
          <w:bCs/>
          <w:lang w:val="bg-BG"/>
        </w:rPr>
        <w:t>,</w:t>
      </w:r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между</w:t>
      </w:r>
      <w:proofErr w:type="spellEnd"/>
      <w:r w:rsidRPr="002833D1">
        <w:rPr>
          <w:rFonts w:asciiTheme="majorHAnsi" w:hAnsiTheme="majorHAnsi"/>
          <w:bCs/>
          <w:lang w:val="bg-BG"/>
        </w:rPr>
        <w:t>:</w:t>
      </w:r>
    </w:p>
    <w:p w:rsidR="00001D96" w:rsidRPr="002833D1" w:rsidRDefault="00001D96" w:rsidP="00001D96">
      <w:pPr>
        <w:pStyle w:val="Normal1"/>
        <w:spacing w:line="276" w:lineRule="auto"/>
        <w:rPr>
          <w:rFonts w:asciiTheme="majorHAnsi" w:hAnsiTheme="majorHAnsi"/>
          <w:bCs/>
          <w:lang w:val="bg-BG"/>
        </w:rPr>
      </w:pPr>
    </w:p>
    <w:p w:rsidR="00001D96" w:rsidRPr="002833D1" w:rsidRDefault="00001D96" w:rsidP="00001D96">
      <w:pPr>
        <w:pStyle w:val="Normal1"/>
        <w:spacing w:line="276" w:lineRule="auto"/>
        <w:ind w:firstLine="708"/>
        <w:jc w:val="both"/>
        <w:rPr>
          <w:rFonts w:asciiTheme="majorHAnsi" w:hAnsiTheme="majorHAnsi"/>
        </w:rPr>
      </w:pPr>
      <w:r w:rsidRPr="002833D1">
        <w:rPr>
          <w:rFonts w:asciiTheme="majorHAnsi" w:hAnsiTheme="majorHAnsi"/>
          <w:b/>
          <w:lang w:val="bg-BG"/>
        </w:rPr>
        <w:t xml:space="preserve">ОБЩИНА </w:t>
      </w:r>
      <w:r w:rsidR="002833D1">
        <w:rPr>
          <w:rFonts w:asciiTheme="majorHAnsi" w:hAnsiTheme="majorHAnsi"/>
          <w:b/>
          <w:lang w:val="bg-BG"/>
        </w:rPr>
        <w:t>Панагюрище</w:t>
      </w:r>
      <w:r w:rsidRPr="002833D1">
        <w:rPr>
          <w:rFonts w:asciiTheme="majorHAnsi" w:hAnsiTheme="majorHAnsi"/>
        </w:rPr>
        <w:t xml:space="preserve">, </w:t>
      </w:r>
      <w:proofErr w:type="spellStart"/>
      <w:r w:rsidR="002833D1" w:rsidRPr="00BA47FA">
        <w:rPr>
          <w:rFonts w:asciiTheme="majorHAnsi" w:hAnsiTheme="majorHAnsi"/>
        </w:rPr>
        <w:t>гр</w:t>
      </w:r>
      <w:proofErr w:type="spellEnd"/>
      <w:r w:rsidR="002833D1" w:rsidRPr="00BA47FA">
        <w:rPr>
          <w:rFonts w:asciiTheme="majorHAnsi" w:hAnsiTheme="majorHAnsi"/>
        </w:rPr>
        <w:t xml:space="preserve">. </w:t>
      </w:r>
      <w:proofErr w:type="spellStart"/>
      <w:proofErr w:type="gramStart"/>
      <w:r w:rsidR="002833D1" w:rsidRPr="00BA47FA">
        <w:rPr>
          <w:rFonts w:asciiTheme="majorHAnsi" w:hAnsiTheme="majorHAnsi"/>
        </w:rPr>
        <w:t>Панагюрище</w:t>
      </w:r>
      <w:proofErr w:type="spellEnd"/>
      <w:r w:rsidR="002833D1" w:rsidRPr="00BA47FA">
        <w:rPr>
          <w:rFonts w:asciiTheme="majorHAnsi" w:hAnsiTheme="majorHAnsi"/>
        </w:rPr>
        <w:t xml:space="preserve">, </w:t>
      </w:r>
      <w:proofErr w:type="spellStart"/>
      <w:r w:rsidR="002833D1" w:rsidRPr="00BA47FA">
        <w:rPr>
          <w:rFonts w:asciiTheme="majorHAnsi" w:hAnsiTheme="majorHAnsi"/>
        </w:rPr>
        <w:t>пл</w:t>
      </w:r>
      <w:proofErr w:type="spellEnd"/>
      <w:r w:rsidR="002833D1" w:rsidRPr="00BA47FA">
        <w:rPr>
          <w:rFonts w:asciiTheme="majorHAnsi" w:hAnsiTheme="majorHAnsi"/>
        </w:rPr>
        <w:t>.</w:t>
      </w:r>
      <w:proofErr w:type="gramEnd"/>
      <w:r w:rsidR="002833D1" w:rsidRPr="00BA47FA">
        <w:rPr>
          <w:rFonts w:asciiTheme="majorHAnsi" w:hAnsiTheme="majorHAnsi"/>
        </w:rPr>
        <w:t xml:space="preserve"> „20-ти </w:t>
      </w:r>
      <w:proofErr w:type="spellStart"/>
      <w:r w:rsidR="002833D1" w:rsidRPr="00BA47FA">
        <w:rPr>
          <w:rFonts w:asciiTheme="majorHAnsi" w:hAnsiTheme="majorHAnsi"/>
        </w:rPr>
        <w:t>април</w:t>
      </w:r>
      <w:proofErr w:type="spellEnd"/>
      <w:proofErr w:type="gramStart"/>
      <w:r w:rsidR="002833D1" w:rsidRPr="00BA47FA">
        <w:rPr>
          <w:rFonts w:asciiTheme="majorHAnsi" w:hAnsiTheme="majorHAnsi"/>
        </w:rPr>
        <w:t>“ №</w:t>
      </w:r>
      <w:proofErr w:type="gramEnd"/>
      <w:r w:rsidR="002833D1" w:rsidRPr="00BA47FA">
        <w:rPr>
          <w:rFonts w:asciiTheme="majorHAnsi" w:hAnsiTheme="majorHAnsi"/>
        </w:rPr>
        <w:t xml:space="preserve"> 13</w:t>
      </w:r>
      <w:r w:rsidRPr="002833D1">
        <w:rPr>
          <w:rFonts w:asciiTheme="majorHAnsi" w:hAnsiTheme="majorHAnsi"/>
        </w:rPr>
        <w:t xml:space="preserve">, </w:t>
      </w:r>
      <w:r w:rsidRPr="002833D1">
        <w:rPr>
          <w:rFonts w:asciiTheme="majorHAnsi" w:hAnsiTheme="majorHAnsi"/>
          <w:lang w:val="bg-BG"/>
        </w:rPr>
        <w:t xml:space="preserve">с ЕИК </w:t>
      </w:r>
      <w:r w:rsidR="002833D1">
        <w:rPr>
          <w:rFonts w:asciiTheme="majorHAnsi" w:hAnsiTheme="majorHAnsi"/>
          <w:lang w:val="bg-BG"/>
        </w:rPr>
        <w:t xml:space="preserve">по БУЛСТАТ </w:t>
      </w:r>
      <w:r w:rsidR="002833D1" w:rsidRPr="00BA47FA">
        <w:rPr>
          <w:rFonts w:asciiTheme="majorHAnsi" w:hAnsiTheme="majorHAnsi"/>
          <w:shd w:val="clear" w:color="auto" w:fill="FFFFFF"/>
        </w:rPr>
        <w:t>000351743</w:t>
      </w:r>
      <w:r w:rsidR="002833D1">
        <w:rPr>
          <w:rFonts w:asciiTheme="majorHAnsi" w:hAnsiTheme="majorHAnsi"/>
          <w:shd w:val="clear" w:color="auto" w:fill="FFFFFF"/>
          <w:lang w:val="bg-BG"/>
        </w:rPr>
        <w:t xml:space="preserve">, </w:t>
      </w:r>
      <w:proofErr w:type="spellStart"/>
      <w:r w:rsidRPr="002833D1">
        <w:rPr>
          <w:rFonts w:asciiTheme="majorHAnsi" w:hAnsiTheme="majorHAnsi"/>
        </w:rPr>
        <w:t>представлявана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от</w:t>
      </w:r>
      <w:proofErr w:type="spellEnd"/>
      <w:r w:rsidRPr="002833D1">
        <w:rPr>
          <w:rFonts w:asciiTheme="majorHAnsi" w:hAnsiTheme="majorHAnsi"/>
          <w:lang w:val="bg-BG"/>
        </w:rPr>
        <w:t xml:space="preserve"> </w:t>
      </w:r>
      <w:r w:rsidR="002833D1">
        <w:rPr>
          <w:rFonts w:asciiTheme="majorHAnsi" w:hAnsiTheme="majorHAnsi"/>
          <w:lang w:val="bg-BG"/>
        </w:rPr>
        <w:t xml:space="preserve">Никола </w:t>
      </w:r>
      <w:proofErr w:type="spellStart"/>
      <w:r w:rsidR="002833D1">
        <w:rPr>
          <w:rFonts w:asciiTheme="majorHAnsi" w:hAnsiTheme="majorHAnsi"/>
          <w:lang w:val="bg-BG"/>
        </w:rPr>
        <w:t>Белишки</w:t>
      </w:r>
      <w:proofErr w:type="spellEnd"/>
      <w:r w:rsidRPr="002833D1">
        <w:rPr>
          <w:rFonts w:asciiTheme="majorHAnsi" w:hAnsiTheme="majorHAnsi"/>
        </w:rPr>
        <w:t xml:space="preserve"> – </w:t>
      </w:r>
      <w:r w:rsidRPr="002833D1">
        <w:rPr>
          <w:rFonts w:asciiTheme="majorHAnsi" w:hAnsiTheme="majorHAnsi"/>
          <w:lang w:val="bg-BG"/>
        </w:rPr>
        <w:t>Кмет</w:t>
      </w:r>
      <w:r w:rsidRPr="002833D1">
        <w:rPr>
          <w:rFonts w:asciiTheme="majorHAnsi" w:hAnsiTheme="majorHAnsi"/>
        </w:rPr>
        <w:t xml:space="preserve">, </w:t>
      </w:r>
      <w:proofErr w:type="spellStart"/>
      <w:r w:rsidRPr="002833D1">
        <w:rPr>
          <w:rFonts w:asciiTheme="majorHAnsi" w:hAnsiTheme="majorHAnsi"/>
        </w:rPr>
        <w:t>наричан</w:t>
      </w:r>
      <w:proofErr w:type="spellEnd"/>
      <w:r w:rsidRPr="002833D1">
        <w:rPr>
          <w:rFonts w:asciiTheme="majorHAnsi" w:hAnsiTheme="majorHAnsi"/>
          <w:lang w:val="bg-BG"/>
        </w:rPr>
        <w:t>а</w:t>
      </w:r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краткост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  <w:b/>
        </w:rPr>
        <w:t>Възложител</w:t>
      </w:r>
      <w:proofErr w:type="spellEnd"/>
      <w:r w:rsidRPr="002833D1">
        <w:rPr>
          <w:rFonts w:asciiTheme="majorHAnsi" w:hAnsiTheme="majorHAnsi"/>
        </w:rPr>
        <w:t>,</w:t>
      </w:r>
      <w:r w:rsidR="00F12DA9">
        <w:rPr>
          <w:rFonts w:asciiTheme="majorHAnsi" w:hAnsiTheme="majorHAnsi"/>
          <w:lang w:val="bg-BG"/>
        </w:rPr>
        <w:t xml:space="preserve"> и Цветана Якова – началник отдел ФСДБ </w:t>
      </w:r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от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една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страна</w:t>
      </w:r>
      <w:proofErr w:type="spellEnd"/>
      <w:r w:rsidRPr="002833D1">
        <w:rPr>
          <w:rFonts w:asciiTheme="majorHAnsi" w:hAnsiTheme="majorHAnsi"/>
        </w:rPr>
        <w:t xml:space="preserve">  </w:t>
      </w:r>
    </w:p>
    <w:p w:rsidR="00001D96" w:rsidRPr="002833D1" w:rsidRDefault="00001D96" w:rsidP="00001D96">
      <w:pPr>
        <w:pStyle w:val="Normal1"/>
        <w:spacing w:line="276" w:lineRule="auto"/>
        <w:ind w:firstLine="708"/>
        <w:jc w:val="both"/>
        <w:rPr>
          <w:rFonts w:asciiTheme="majorHAnsi" w:hAnsiTheme="majorHAnsi"/>
        </w:rPr>
      </w:pPr>
      <w:proofErr w:type="gramStart"/>
      <w:r w:rsidRPr="002833D1">
        <w:rPr>
          <w:rFonts w:asciiTheme="majorHAnsi" w:hAnsiTheme="majorHAnsi"/>
        </w:rPr>
        <w:t>и</w:t>
      </w:r>
      <w:proofErr w:type="gramEnd"/>
      <w:r w:rsidRPr="002833D1">
        <w:rPr>
          <w:rFonts w:asciiTheme="majorHAnsi" w:hAnsiTheme="majorHAnsi"/>
        </w:rPr>
        <w:t xml:space="preserve"> </w:t>
      </w:r>
    </w:p>
    <w:p w:rsidR="00001D96" w:rsidRPr="002833D1" w:rsidRDefault="00001D96" w:rsidP="00001D96">
      <w:pPr>
        <w:pStyle w:val="Normal1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proofErr w:type="gramStart"/>
      <w:r w:rsidRPr="002833D1">
        <w:rPr>
          <w:rFonts w:asciiTheme="majorHAnsi" w:hAnsiTheme="majorHAnsi"/>
        </w:rPr>
        <w:t xml:space="preserve">....................................................................................................................................., </w:t>
      </w:r>
      <w:proofErr w:type="spellStart"/>
      <w:r w:rsidRPr="002833D1">
        <w:rPr>
          <w:rFonts w:asciiTheme="majorHAnsi" w:hAnsiTheme="majorHAnsi"/>
        </w:rPr>
        <w:t>със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седалище</w:t>
      </w:r>
      <w:proofErr w:type="spellEnd"/>
      <w:r w:rsidRPr="002833D1">
        <w:rPr>
          <w:rFonts w:asciiTheme="majorHAnsi" w:hAnsiTheme="majorHAnsi"/>
        </w:rPr>
        <w:t xml:space="preserve"> и </w:t>
      </w:r>
      <w:proofErr w:type="spellStart"/>
      <w:r w:rsidRPr="002833D1">
        <w:rPr>
          <w:rFonts w:asciiTheme="majorHAnsi" w:hAnsiTheme="majorHAnsi"/>
        </w:rPr>
        <w:t>адрес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управление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гр</w:t>
      </w:r>
      <w:proofErr w:type="spellEnd"/>
      <w:r w:rsidRPr="002833D1">
        <w:rPr>
          <w:rFonts w:asciiTheme="majorHAnsi" w:hAnsiTheme="majorHAnsi"/>
        </w:rPr>
        <w:t>.</w:t>
      </w:r>
      <w:proofErr w:type="gramEnd"/>
      <w:r w:rsidRPr="002833D1">
        <w:rPr>
          <w:rFonts w:asciiTheme="majorHAnsi" w:hAnsiTheme="majorHAnsi"/>
        </w:rPr>
        <w:t xml:space="preserve"> </w:t>
      </w:r>
      <w:proofErr w:type="gramStart"/>
      <w:r w:rsidRPr="002833D1">
        <w:rPr>
          <w:rFonts w:asciiTheme="majorHAnsi" w:hAnsiTheme="majorHAnsi"/>
        </w:rPr>
        <w:t>……......…...……</w:t>
      </w:r>
      <w:proofErr w:type="gram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ул</w:t>
      </w:r>
      <w:proofErr w:type="spellEnd"/>
      <w:r w:rsidRPr="002833D1">
        <w:rPr>
          <w:rFonts w:asciiTheme="majorHAnsi" w:hAnsiTheme="majorHAnsi"/>
        </w:rPr>
        <w:t xml:space="preserve">. ……........………. № …, </w:t>
      </w:r>
      <w:r w:rsidRPr="002833D1">
        <w:rPr>
          <w:rFonts w:asciiTheme="majorHAnsi" w:hAnsiTheme="majorHAnsi"/>
          <w:lang w:val="bg-BG"/>
        </w:rPr>
        <w:t>вписано</w:t>
      </w:r>
      <w:r w:rsidRPr="002833D1">
        <w:rPr>
          <w:rFonts w:asciiTheme="majorHAnsi" w:hAnsiTheme="majorHAnsi"/>
        </w:rPr>
        <w:t xml:space="preserve"> в </w:t>
      </w:r>
      <w:proofErr w:type="spellStart"/>
      <w:r w:rsidRPr="002833D1">
        <w:rPr>
          <w:rFonts w:asciiTheme="majorHAnsi" w:hAnsiTheme="majorHAnsi"/>
        </w:rPr>
        <w:t>Търговския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регистър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към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Агенция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вписванията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gramStart"/>
      <w:r w:rsidRPr="002833D1">
        <w:rPr>
          <w:rFonts w:asciiTheme="majorHAnsi" w:hAnsiTheme="majorHAnsi"/>
        </w:rPr>
        <w:t xml:space="preserve">с  </w:t>
      </w:r>
      <w:r w:rsidRPr="002833D1">
        <w:rPr>
          <w:rFonts w:asciiTheme="majorHAnsi" w:hAnsiTheme="majorHAnsi"/>
          <w:lang w:val="bg-BG"/>
        </w:rPr>
        <w:t>ЕИК</w:t>
      </w:r>
      <w:proofErr w:type="gramEnd"/>
      <w:r w:rsidRPr="002833D1">
        <w:rPr>
          <w:rFonts w:asciiTheme="majorHAnsi" w:hAnsiTheme="majorHAnsi"/>
          <w:lang w:val="bg-BG"/>
        </w:rPr>
        <w:t xml:space="preserve"> </w:t>
      </w:r>
      <w:r w:rsidRPr="002833D1">
        <w:rPr>
          <w:rFonts w:asciiTheme="majorHAnsi" w:hAnsiTheme="majorHAnsi"/>
        </w:rPr>
        <w:t xml:space="preserve">…………, </w:t>
      </w:r>
      <w:proofErr w:type="spellStart"/>
      <w:r w:rsidRPr="002833D1">
        <w:rPr>
          <w:rFonts w:asciiTheme="majorHAnsi" w:hAnsiTheme="majorHAnsi"/>
        </w:rPr>
        <w:t>представлявано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от</w:t>
      </w:r>
      <w:proofErr w:type="spellEnd"/>
      <w:r w:rsidRPr="002833D1">
        <w:rPr>
          <w:rFonts w:asciiTheme="majorHAnsi" w:hAnsiTheme="majorHAnsi"/>
        </w:rPr>
        <w:t xml:space="preserve"> ….............……………</w:t>
      </w:r>
      <w:r w:rsidRPr="002833D1">
        <w:rPr>
          <w:rFonts w:asciiTheme="majorHAnsi" w:hAnsiTheme="majorHAnsi"/>
          <w:lang w:val="bg-BG"/>
        </w:rPr>
        <w:t xml:space="preserve"> - </w:t>
      </w:r>
      <w:r w:rsidRPr="002833D1">
        <w:rPr>
          <w:rFonts w:asciiTheme="majorHAnsi" w:hAnsiTheme="majorHAnsi"/>
        </w:rPr>
        <w:t xml:space="preserve">  ……………………………...……</w:t>
      </w:r>
      <w:r w:rsidRPr="002833D1">
        <w:rPr>
          <w:rFonts w:asciiTheme="majorHAnsi" w:hAnsiTheme="majorHAnsi"/>
          <w:lang w:val="bg-BG"/>
        </w:rPr>
        <w:t xml:space="preserve">, </w:t>
      </w:r>
      <w:proofErr w:type="spellStart"/>
      <w:r w:rsidRPr="002833D1">
        <w:rPr>
          <w:rFonts w:asciiTheme="majorHAnsi" w:hAnsiTheme="majorHAnsi"/>
        </w:rPr>
        <w:t>наричан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краткост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  <w:b/>
        </w:rPr>
        <w:t>Изпълнител</w:t>
      </w:r>
      <w:proofErr w:type="spellEnd"/>
      <w:r w:rsidRPr="002833D1">
        <w:rPr>
          <w:rFonts w:asciiTheme="majorHAnsi" w:hAnsiTheme="majorHAnsi"/>
        </w:rPr>
        <w:t xml:space="preserve">, </w:t>
      </w:r>
      <w:proofErr w:type="spellStart"/>
      <w:r w:rsidRPr="002833D1">
        <w:rPr>
          <w:rFonts w:asciiTheme="majorHAnsi" w:hAnsiTheme="majorHAnsi"/>
        </w:rPr>
        <w:t>от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друга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страна</w:t>
      </w:r>
      <w:proofErr w:type="spellEnd"/>
      <w:r w:rsidRPr="002833D1">
        <w:rPr>
          <w:rFonts w:asciiTheme="majorHAnsi" w:hAnsiTheme="majorHAnsi"/>
        </w:rPr>
        <w:t>,</w:t>
      </w:r>
      <w:r w:rsidRPr="002833D1">
        <w:rPr>
          <w:rFonts w:asciiTheme="majorHAnsi" w:hAnsiTheme="majorHAnsi"/>
          <w:lang w:val="bg-BG"/>
        </w:rPr>
        <w:t xml:space="preserve"> </w:t>
      </w:r>
    </w:p>
    <w:p w:rsidR="00001D96" w:rsidRPr="002833D1" w:rsidRDefault="00001D96" w:rsidP="00001D96">
      <w:pPr>
        <w:pStyle w:val="Normal1"/>
        <w:spacing w:line="276" w:lineRule="auto"/>
        <w:ind w:firstLine="708"/>
        <w:jc w:val="both"/>
        <w:rPr>
          <w:rFonts w:asciiTheme="majorHAnsi" w:hAnsiTheme="majorHAnsi"/>
        </w:rPr>
      </w:pPr>
      <w:r w:rsidRPr="002833D1">
        <w:rPr>
          <w:rFonts w:asciiTheme="majorHAnsi" w:hAnsiTheme="majorHAnsi"/>
          <w:lang w:val="bg-BG"/>
        </w:rPr>
        <w:t xml:space="preserve">на основание </w:t>
      </w:r>
      <w:r w:rsidR="002833D1">
        <w:rPr>
          <w:rFonts w:asciiTheme="majorHAnsi" w:hAnsiTheme="majorHAnsi"/>
          <w:lang w:val="bg-BG"/>
        </w:rPr>
        <w:t>чл. 194</w:t>
      </w:r>
      <w:r w:rsidR="006C24DB" w:rsidRPr="002833D1">
        <w:rPr>
          <w:rFonts w:asciiTheme="majorHAnsi" w:hAnsiTheme="majorHAnsi"/>
          <w:lang w:val="bg-BG"/>
        </w:rPr>
        <w:t xml:space="preserve"> вр. чл. 112 с сл. ЗОП, и чл. 68 и сл. ППЗОП, както</w:t>
      </w:r>
      <w:r w:rsidRPr="002833D1">
        <w:rPr>
          <w:rFonts w:asciiTheme="majorHAnsi" w:hAnsiTheme="majorHAnsi"/>
        </w:rPr>
        <w:t xml:space="preserve"> </w:t>
      </w:r>
      <w:r w:rsidRPr="002833D1">
        <w:rPr>
          <w:rFonts w:asciiTheme="majorHAnsi" w:hAnsiTheme="majorHAnsi"/>
          <w:lang w:val="bg-BG"/>
        </w:rPr>
        <w:t xml:space="preserve">и </w:t>
      </w:r>
      <w:r w:rsidR="001E0064">
        <w:rPr>
          <w:rFonts w:asciiTheme="majorHAnsi" w:hAnsiTheme="majorHAnsi"/>
          <w:lang w:val="bg-BG"/>
        </w:rPr>
        <w:t xml:space="preserve">утвърден протокол от </w:t>
      </w:r>
      <w:r w:rsidR="006C24DB" w:rsidRPr="002833D1">
        <w:rPr>
          <w:rFonts w:asciiTheme="majorHAnsi" w:hAnsiTheme="majorHAnsi"/>
          <w:lang w:val="bg-BG"/>
        </w:rPr>
        <w:t>Възложителя,</w:t>
      </w:r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сключи</w:t>
      </w:r>
      <w:proofErr w:type="spellEnd"/>
      <w:r w:rsidRPr="002833D1">
        <w:rPr>
          <w:rFonts w:asciiTheme="majorHAnsi" w:hAnsiTheme="majorHAnsi"/>
        </w:rPr>
        <w:t xml:space="preserve"> </w:t>
      </w:r>
      <w:r w:rsidRPr="002833D1">
        <w:rPr>
          <w:rFonts w:asciiTheme="majorHAnsi" w:hAnsiTheme="majorHAnsi"/>
          <w:lang w:val="bg-BG"/>
        </w:rPr>
        <w:t>настоящият</w:t>
      </w:r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договор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следното</w:t>
      </w:r>
      <w:proofErr w:type="spellEnd"/>
      <w:r w:rsidRPr="002833D1">
        <w:rPr>
          <w:rFonts w:asciiTheme="majorHAnsi" w:hAnsiTheme="majorHAnsi"/>
        </w:rPr>
        <w:t>: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</w:rPr>
      </w:pPr>
    </w:p>
    <w:p w:rsidR="00001D96" w:rsidRPr="002833D1" w:rsidRDefault="00001D96" w:rsidP="00001D96">
      <w:pPr>
        <w:pStyle w:val="Normal1"/>
        <w:keepNext/>
        <w:tabs>
          <w:tab w:val="left" w:pos="0"/>
        </w:tabs>
        <w:spacing w:line="276" w:lineRule="auto"/>
        <w:outlineLvl w:val="0"/>
        <w:rPr>
          <w:rFonts w:asciiTheme="majorHAnsi" w:hAnsiTheme="majorHAnsi"/>
          <w:b/>
        </w:rPr>
      </w:pPr>
      <w:r w:rsidRPr="002833D1">
        <w:rPr>
          <w:rFonts w:asciiTheme="majorHAnsi" w:hAnsiTheme="majorHAnsi"/>
          <w:b/>
        </w:rPr>
        <w:t>1. ПРЕДМЕТ НА ДОГОВОРА</w:t>
      </w:r>
    </w:p>
    <w:p w:rsidR="00001D96" w:rsidRPr="002833D1" w:rsidRDefault="00001D96" w:rsidP="006C24DB">
      <w:pPr>
        <w:jc w:val="both"/>
        <w:rPr>
          <w:rFonts w:asciiTheme="majorHAnsi" w:hAnsiTheme="majorHAnsi"/>
          <w:bCs/>
          <w:sz w:val="24"/>
          <w:szCs w:val="24"/>
        </w:rPr>
      </w:pPr>
      <w:r w:rsidRPr="002833D1">
        <w:rPr>
          <w:rFonts w:asciiTheme="majorHAnsi" w:hAnsiTheme="majorHAnsi"/>
          <w:bCs/>
          <w:sz w:val="24"/>
          <w:szCs w:val="24"/>
        </w:rPr>
        <w:t xml:space="preserve">Чл. 1.1. Възложителят възлага, а Изпълнителят приема да извърши срещу заплащане </w:t>
      </w:r>
      <w:r w:rsidR="002833D1" w:rsidRPr="002833D1">
        <w:rPr>
          <w:rFonts w:asciiTheme="majorHAnsi" w:hAnsiTheme="majorHAnsi"/>
          <w:sz w:val="24"/>
          <w:szCs w:val="24"/>
        </w:rPr>
        <w:t>„</w:t>
      </w:r>
      <w:r w:rsidR="002833D1" w:rsidRPr="002833D1">
        <w:rPr>
          <w:rFonts w:asciiTheme="majorHAnsi" w:hAnsiTheme="majorHAnsi"/>
          <w:i/>
          <w:sz w:val="24"/>
          <w:szCs w:val="24"/>
        </w:rPr>
        <w:t>Доставка на специализирано транспортно средство за нуждите на Дневен център за възрастни хора с увреждания „Св.Св. Козма и Дамян“</w:t>
      </w:r>
      <w:r w:rsidR="002833D1" w:rsidRPr="002833D1">
        <w:rPr>
          <w:rFonts w:asciiTheme="majorHAnsi" w:hAnsiTheme="majorHAnsi"/>
          <w:sz w:val="24"/>
          <w:szCs w:val="24"/>
        </w:rPr>
        <w:t>”</w:t>
      </w:r>
      <w:r w:rsidRPr="002833D1">
        <w:rPr>
          <w:rFonts w:asciiTheme="majorHAnsi" w:hAnsiTheme="majorHAnsi"/>
          <w:bCs/>
          <w:sz w:val="24"/>
          <w:szCs w:val="24"/>
        </w:rPr>
        <w:t xml:space="preserve">, наричан за краткост в договора „стока“, в съответствие с условията на настоящия договор и приложенията му, неразделна част от него. 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bCs/>
          <w:lang w:val="bg-BG"/>
        </w:rPr>
      </w:pPr>
      <w:r w:rsidRPr="002833D1">
        <w:rPr>
          <w:rFonts w:asciiTheme="majorHAnsi" w:hAnsiTheme="majorHAnsi"/>
          <w:bCs/>
          <w:lang w:val="bg-BG"/>
        </w:rPr>
        <w:t>Чл.1.2. Изпълнителят приема да спазва всички приложими разпоредби на Закона за обществените поръчки, по отношение на подизпълнението и осъществяването на дейност по настоящия договор.</w:t>
      </w:r>
    </w:p>
    <w:p w:rsidR="00694E2A" w:rsidRDefault="00694E2A" w:rsidP="00001D96">
      <w:pPr>
        <w:pStyle w:val="Normal1"/>
        <w:spacing w:line="276" w:lineRule="auto"/>
        <w:jc w:val="both"/>
        <w:rPr>
          <w:rFonts w:asciiTheme="majorHAnsi" w:hAnsiTheme="majorHAnsi"/>
          <w:bCs/>
          <w:lang w:val="bg-BG"/>
        </w:rPr>
      </w:pPr>
      <w:r w:rsidRPr="002833D1">
        <w:rPr>
          <w:rFonts w:asciiTheme="majorHAnsi" w:hAnsiTheme="majorHAnsi"/>
          <w:bCs/>
          <w:lang w:val="bg-BG"/>
        </w:rPr>
        <w:t>Чл. 1.3. Изпълнителят поема гаранционна отговорност в размер на .............................. месеца, считани от датата на приемане на стоката от Възложителя, съгласно Техническото си предложение, неразделна част от договора.</w:t>
      </w:r>
    </w:p>
    <w:p w:rsidR="00001D96" w:rsidRPr="002833D1" w:rsidRDefault="00001D96" w:rsidP="00001D96">
      <w:pPr>
        <w:pStyle w:val="Normal1"/>
        <w:keepNext/>
        <w:tabs>
          <w:tab w:val="left" w:pos="0"/>
        </w:tabs>
        <w:spacing w:line="276" w:lineRule="auto"/>
        <w:outlineLvl w:val="0"/>
        <w:rPr>
          <w:rFonts w:asciiTheme="majorHAnsi" w:hAnsiTheme="majorHAnsi"/>
          <w:b/>
          <w:lang w:val="bg-BG"/>
        </w:rPr>
      </w:pPr>
      <w:r w:rsidRPr="002833D1">
        <w:rPr>
          <w:rFonts w:asciiTheme="majorHAnsi" w:hAnsiTheme="majorHAnsi"/>
          <w:b/>
        </w:rPr>
        <w:t>2. ЦЕНИ</w:t>
      </w:r>
      <w:r w:rsidRPr="002833D1">
        <w:rPr>
          <w:rFonts w:asciiTheme="majorHAnsi" w:hAnsiTheme="majorHAnsi"/>
          <w:b/>
          <w:lang w:val="bg-BG"/>
        </w:rPr>
        <w:t xml:space="preserve"> И НАЧИН НА ПЛАЩАНЕ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val="ru-RU"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  <w:lang w:val="bg-BG"/>
        </w:rPr>
        <w:t xml:space="preserve">2.1. </w:t>
      </w:r>
      <w:proofErr w:type="spellStart"/>
      <w:r w:rsidRPr="002833D1">
        <w:rPr>
          <w:rFonts w:asciiTheme="majorHAnsi" w:hAnsiTheme="majorHAnsi"/>
        </w:rPr>
        <w:t>Общата</w:t>
      </w:r>
      <w:proofErr w:type="spellEnd"/>
      <w:r w:rsidRPr="002833D1">
        <w:rPr>
          <w:rFonts w:asciiTheme="majorHAnsi" w:hAnsiTheme="majorHAnsi"/>
        </w:rPr>
        <w:t xml:space="preserve"> </w:t>
      </w:r>
      <w:r w:rsidRPr="002833D1">
        <w:rPr>
          <w:rFonts w:asciiTheme="majorHAnsi" w:hAnsiTheme="majorHAnsi"/>
          <w:lang w:val="bg-BG"/>
        </w:rPr>
        <w:t xml:space="preserve">цена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договора</w:t>
      </w:r>
      <w:proofErr w:type="spellEnd"/>
      <w:r w:rsidRPr="002833D1">
        <w:rPr>
          <w:rFonts w:asciiTheme="majorHAnsi" w:hAnsiTheme="majorHAnsi"/>
        </w:rPr>
        <w:t xml:space="preserve"> </w:t>
      </w:r>
      <w:r w:rsidRPr="002833D1">
        <w:rPr>
          <w:rFonts w:asciiTheme="majorHAnsi" w:hAnsiTheme="majorHAnsi"/>
          <w:lang w:val="bg-BG"/>
        </w:rPr>
        <w:t>е</w:t>
      </w:r>
      <w:r w:rsidRPr="002833D1">
        <w:rPr>
          <w:rFonts w:asciiTheme="majorHAnsi" w:hAnsiTheme="majorHAnsi"/>
        </w:rPr>
        <w:t xml:space="preserve"> в </w:t>
      </w:r>
      <w:proofErr w:type="spellStart"/>
      <w:r w:rsidRPr="002833D1">
        <w:rPr>
          <w:rFonts w:asciiTheme="majorHAnsi" w:hAnsiTheme="majorHAnsi"/>
        </w:rPr>
        <w:t>размер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proofErr w:type="gramStart"/>
      <w:r w:rsidRPr="002833D1">
        <w:rPr>
          <w:rFonts w:asciiTheme="majorHAnsi" w:hAnsiTheme="majorHAnsi"/>
        </w:rPr>
        <w:t>.......................</w:t>
      </w:r>
      <w:r w:rsidRPr="002833D1">
        <w:rPr>
          <w:rFonts w:asciiTheme="majorHAnsi" w:hAnsiTheme="majorHAnsi"/>
          <w:lang w:val="ru-RU"/>
        </w:rPr>
        <w:t>(</w:t>
      </w:r>
      <w:proofErr w:type="gramEnd"/>
      <w:r w:rsidRPr="002833D1">
        <w:rPr>
          <w:rFonts w:asciiTheme="majorHAnsi" w:hAnsiTheme="majorHAnsi"/>
          <w:lang w:val="ru-RU"/>
        </w:rPr>
        <w:t>словом) лева, без ДДС, съгласно Приложение 3 - Ценово предложение на Изпълнителя, неразделна част от настоящия договор, с включени всички разходи за изпълнение предмета на договора.</w:t>
      </w:r>
    </w:p>
    <w:p w:rsidR="00785BEA" w:rsidRPr="002833D1" w:rsidRDefault="00001D96" w:rsidP="00785BEA">
      <w:pPr>
        <w:pStyle w:val="Normal1"/>
        <w:spacing w:line="276" w:lineRule="auto"/>
        <w:jc w:val="both"/>
        <w:rPr>
          <w:rFonts w:asciiTheme="majorHAnsi" w:hAnsiTheme="majorHAnsi"/>
          <w:lang w:val="bg-BG"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  <w:lang w:val="ru-RU"/>
        </w:rPr>
        <w:t xml:space="preserve">2.2. </w:t>
      </w:r>
      <w:proofErr w:type="spellStart"/>
      <w:r w:rsidRPr="002833D1">
        <w:rPr>
          <w:rFonts w:asciiTheme="majorHAnsi" w:hAnsiTheme="majorHAnsi"/>
        </w:rPr>
        <w:t>Възложителят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ще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запла</w:t>
      </w:r>
      <w:proofErr w:type="spellEnd"/>
      <w:r w:rsidR="006C24DB" w:rsidRPr="002833D1">
        <w:rPr>
          <w:rFonts w:asciiTheme="majorHAnsi" w:hAnsiTheme="majorHAnsi"/>
          <w:lang w:val="bg-BG"/>
        </w:rPr>
        <w:t>ти</w:t>
      </w:r>
      <w:r w:rsidR="002833D1">
        <w:rPr>
          <w:rFonts w:asciiTheme="majorHAnsi" w:hAnsiTheme="majorHAnsi"/>
          <w:lang w:val="bg-BG"/>
        </w:rPr>
        <w:t xml:space="preserve"> 3</w:t>
      </w:r>
      <w:r w:rsidR="00733F40">
        <w:rPr>
          <w:rFonts w:asciiTheme="majorHAnsi" w:hAnsiTheme="majorHAnsi"/>
          <w:lang w:val="bg-BG"/>
        </w:rPr>
        <w:t>0</w:t>
      </w:r>
      <w:r w:rsidR="002833D1">
        <w:rPr>
          <w:rFonts w:asciiTheme="majorHAnsi" w:hAnsiTheme="majorHAnsi"/>
          <w:lang w:val="bg-BG"/>
        </w:rPr>
        <w:t>% /</w:t>
      </w:r>
      <w:proofErr w:type="gramStart"/>
      <w:r w:rsidR="002833D1">
        <w:rPr>
          <w:rFonts w:asciiTheme="majorHAnsi" w:hAnsiTheme="majorHAnsi"/>
          <w:lang w:val="bg-BG"/>
        </w:rPr>
        <w:t>тридесет  на</w:t>
      </w:r>
      <w:proofErr w:type="gramEnd"/>
      <w:r w:rsidR="002833D1">
        <w:rPr>
          <w:rFonts w:asciiTheme="majorHAnsi" w:hAnsiTheme="majorHAnsi"/>
          <w:lang w:val="bg-BG"/>
        </w:rPr>
        <w:t xml:space="preserve"> сто</w:t>
      </w:r>
      <w:r w:rsidR="00785BEA">
        <w:rPr>
          <w:rFonts w:asciiTheme="majorHAnsi" w:hAnsiTheme="majorHAnsi"/>
          <w:lang w:val="bg-BG"/>
        </w:rPr>
        <w:t xml:space="preserve"> </w:t>
      </w:r>
      <w:r w:rsidR="002833D1">
        <w:rPr>
          <w:rFonts w:asciiTheme="majorHAnsi" w:hAnsiTheme="majorHAnsi"/>
          <w:lang w:val="bg-BG"/>
        </w:rPr>
        <w:t>%</w:t>
      </w:r>
      <w:r w:rsidR="00733F40">
        <w:rPr>
          <w:rFonts w:asciiTheme="majorHAnsi" w:hAnsiTheme="majorHAnsi"/>
          <w:lang w:val="bg-BG"/>
        </w:rPr>
        <w:t>/</w:t>
      </w:r>
      <w:r w:rsidR="002833D1">
        <w:rPr>
          <w:rFonts w:asciiTheme="majorHAnsi" w:hAnsiTheme="majorHAnsi"/>
          <w:lang w:val="bg-BG"/>
        </w:rPr>
        <w:t xml:space="preserve"> от цената по договора авансово,</w:t>
      </w:r>
      <w:r w:rsidR="00785BEA">
        <w:rPr>
          <w:rFonts w:asciiTheme="majorHAnsi" w:hAnsiTheme="majorHAnsi"/>
          <w:lang w:val="bg-BG"/>
        </w:rPr>
        <w:t xml:space="preserve"> в срок до 3 /три/ дни след подписване на Договора и представяне на фактура за авансово плащани и окончателно плащане в </w:t>
      </w:r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срок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до</w:t>
      </w:r>
      <w:proofErr w:type="spellEnd"/>
      <w:r w:rsidRPr="002833D1">
        <w:rPr>
          <w:rFonts w:asciiTheme="majorHAnsi" w:hAnsiTheme="majorHAnsi"/>
        </w:rPr>
        <w:t xml:space="preserve"> 30 (</w:t>
      </w:r>
      <w:proofErr w:type="spellStart"/>
      <w:r w:rsidRPr="002833D1">
        <w:rPr>
          <w:rFonts w:asciiTheme="majorHAnsi" w:hAnsiTheme="majorHAnsi"/>
        </w:rPr>
        <w:t>тридесет</w:t>
      </w:r>
      <w:proofErr w:type="spellEnd"/>
      <w:r w:rsidRPr="002833D1">
        <w:rPr>
          <w:rFonts w:asciiTheme="majorHAnsi" w:hAnsiTheme="majorHAnsi"/>
        </w:rPr>
        <w:t xml:space="preserve">) </w:t>
      </w:r>
      <w:proofErr w:type="spellStart"/>
      <w:r w:rsidRPr="002833D1">
        <w:rPr>
          <w:rFonts w:asciiTheme="majorHAnsi" w:hAnsiTheme="majorHAnsi"/>
        </w:rPr>
        <w:t>дни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от</w:t>
      </w:r>
      <w:proofErr w:type="spellEnd"/>
      <w:r w:rsidRPr="002833D1">
        <w:rPr>
          <w:rFonts w:asciiTheme="majorHAnsi" w:hAnsiTheme="majorHAnsi"/>
        </w:rPr>
        <w:t xml:space="preserve"> </w:t>
      </w:r>
      <w:r w:rsidR="00785BEA">
        <w:rPr>
          <w:rFonts w:asciiTheme="majorHAnsi" w:hAnsiTheme="majorHAnsi"/>
          <w:lang w:val="bg-BG"/>
        </w:rPr>
        <w:t xml:space="preserve">доставката </w:t>
      </w:r>
      <w:r w:rsidR="00785BEA" w:rsidRPr="002833D1">
        <w:rPr>
          <w:rFonts w:asciiTheme="majorHAnsi" w:hAnsiTheme="majorHAnsi"/>
          <w:lang w:val="bg-BG"/>
        </w:rPr>
        <w:t xml:space="preserve">придружена с </w:t>
      </w:r>
      <w:proofErr w:type="spellStart"/>
      <w:r w:rsidR="00785BEA" w:rsidRPr="002833D1">
        <w:rPr>
          <w:rFonts w:asciiTheme="majorHAnsi" w:hAnsiTheme="majorHAnsi"/>
        </w:rPr>
        <w:t>двустранно</w:t>
      </w:r>
      <w:proofErr w:type="spellEnd"/>
      <w:r w:rsidR="00785BEA" w:rsidRPr="002833D1">
        <w:rPr>
          <w:rFonts w:asciiTheme="majorHAnsi" w:hAnsiTheme="majorHAnsi"/>
        </w:rPr>
        <w:t xml:space="preserve"> </w:t>
      </w:r>
      <w:proofErr w:type="spellStart"/>
      <w:r w:rsidR="00785BEA" w:rsidRPr="002833D1">
        <w:rPr>
          <w:rFonts w:asciiTheme="majorHAnsi" w:hAnsiTheme="majorHAnsi"/>
        </w:rPr>
        <w:t>подписан</w:t>
      </w:r>
      <w:proofErr w:type="spellEnd"/>
      <w:r w:rsidR="00785BEA" w:rsidRPr="002833D1">
        <w:rPr>
          <w:rFonts w:asciiTheme="majorHAnsi" w:hAnsiTheme="majorHAnsi"/>
        </w:rPr>
        <w:t xml:space="preserve"> </w:t>
      </w:r>
      <w:proofErr w:type="spellStart"/>
      <w:r w:rsidR="00785BEA" w:rsidRPr="002833D1">
        <w:rPr>
          <w:rFonts w:asciiTheme="majorHAnsi" w:hAnsiTheme="majorHAnsi"/>
        </w:rPr>
        <w:t>приемо-предавателен</w:t>
      </w:r>
      <w:proofErr w:type="spellEnd"/>
      <w:r w:rsidR="00785BEA" w:rsidRPr="002833D1">
        <w:rPr>
          <w:rFonts w:asciiTheme="majorHAnsi" w:hAnsiTheme="majorHAnsi"/>
        </w:rPr>
        <w:t xml:space="preserve"> </w:t>
      </w:r>
      <w:proofErr w:type="spellStart"/>
      <w:r w:rsidR="00785BEA" w:rsidRPr="002833D1">
        <w:rPr>
          <w:rFonts w:asciiTheme="majorHAnsi" w:hAnsiTheme="majorHAnsi"/>
        </w:rPr>
        <w:t>протокол</w:t>
      </w:r>
      <w:proofErr w:type="spellEnd"/>
      <w:r w:rsidR="00785BEA" w:rsidRPr="002833D1">
        <w:rPr>
          <w:rFonts w:asciiTheme="majorHAnsi" w:hAnsiTheme="majorHAnsi"/>
          <w:lang w:val="bg-BG"/>
        </w:rPr>
        <w:t xml:space="preserve"> за доставката </w:t>
      </w:r>
      <w:proofErr w:type="spellStart"/>
      <w:r w:rsidR="00785BEA" w:rsidRPr="002833D1">
        <w:rPr>
          <w:rFonts w:asciiTheme="majorHAnsi" w:hAnsiTheme="majorHAnsi"/>
        </w:rPr>
        <w:t>от</w:t>
      </w:r>
      <w:proofErr w:type="spellEnd"/>
      <w:r w:rsidR="00785BEA" w:rsidRPr="002833D1">
        <w:rPr>
          <w:rFonts w:asciiTheme="majorHAnsi" w:hAnsiTheme="majorHAnsi"/>
        </w:rPr>
        <w:t xml:space="preserve"> </w:t>
      </w:r>
      <w:proofErr w:type="spellStart"/>
      <w:r w:rsidR="00785BEA" w:rsidRPr="002833D1">
        <w:rPr>
          <w:rFonts w:asciiTheme="majorHAnsi" w:hAnsiTheme="majorHAnsi"/>
        </w:rPr>
        <w:t>упълномощени</w:t>
      </w:r>
      <w:proofErr w:type="spellEnd"/>
      <w:r w:rsidR="00785BEA" w:rsidRPr="002833D1">
        <w:rPr>
          <w:rFonts w:asciiTheme="majorHAnsi" w:hAnsiTheme="majorHAnsi"/>
        </w:rPr>
        <w:t xml:space="preserve"> </w:t>
      </w:r>
      <w:proofErr w:type="spellStart"/>
      <w:r w:rsidR="00785BEA" w:rsidRPr="002833D1">
        <w:rPr>
          <w:rFonts w:asciiTheme="majorHAnsi" w:hAnsiTheme="majorHAnsi"/>
        </w:rPr>
        <w:t>от</w:t>
      </w:r>
      <w:proofErr w:type="spellEnd"/>
      <w:r w:rsidR="00785BEA" w:rsidRPr="002833D1">
        <w:rPr>
          <w:rFonts w:asciiTheme="majorHAnsi" w:hAnsiTheme="majorHAnsi"/>
        </w:rPr>
        <w:t xml:space="preserve"> </w:t>
      </w:r>
      <w:proofErr w:type="spellStart"/>
      <w:r w:rsidR="00785BEA" w:rsidRPr="002833D1">
        <w:rPr>
          <w:rFonts w:asciiTheme="majorHAnsi" w:hAnsiTheme="majorHAnsi"/>
        </w:rPr>
        <w:t>двете</w:t>
      </w:r>
      <w:proofErr w:type="spellEnd"/>
      <w:r w:rsidR="00785BEA" w:rsidRPr="002833D1">
        <w:rPr>
          <w:rFonts w:asciiTheme="majorHAnsi" w:hAnsiTheme="majorHAnsi"/>
        </w:rPr>
        <w:t xml:space="preserve"> </w:t>
      </w:r>
      <w:proofErr w:type="spellStart"/>
      <w:r w:rsidR="00785BEA" w:rsidRPr="002833D1">
        <w:rPr>
          <w:rFonts w:asciiTheme="majorHAnsi" w:hAnsiTheme="majorHAnsi"/>
        </w:rPr>
        <w:t>страни</w:t>
      </w:r>
      <w:proofErr w:type="spellEnd"/>
      <w:r w:rsidR="00785BEA" w:rsidRPr="002833D1">
        <w:rPr>
          <w:rFonts w:asciiTheme="majorHAnsi" w:hAnsiTheme="majorHAnsi"/>
        </w:rPr>
        <w:t xml:space="preserve"> </w:t>
      </w:r>
      <w:proofErr w:type="spellStart"/>
      <w:r w:rsidR="00785BEA" w:rsidRPr="002833D1">
        <w:rPr>
          <w:rFonts w:asciiTheme="majorHAnsi" w:hAnsiTheme="majorHAnsi"/>
        </w:rPr>
        <w:t>лица</w:t>
      </w:r>
      <w:proofErr w:type="spellEnd"/>
      <w:r w:rsidR="00785BEA">
        <w:rPr>
          <w:rFonts w:asciiTheme="majorHAnsi" w:hAnsiTheme="majorHAnsi"/>
          <w:lang w:val="bg-BG"/>
        </w:rPr>
        <w:t xml:space="preserve"> и </w:t>
      </w:r>
      <w:proofErr w:type="spellStart"/>
      <w:r w:rsidR="00785BEA">
        <w:rPr>
          <w:rFonts w:asciiTheme="majorHAnsi" w:hAnsiTheme="majorHAnsi"/>
          <w:lang w:val="bg-BG"/>
        </w:rPr>
        <w:t>предсавена</w:t>
      </w:r>
      <w:proofErr w:type="spellEnd"/>
      <w:r w:rsidR="00785BEA">
        <w:rPr>
          <w:rFonts w:asciiTheme="majorHAnsi" w:hAnsiTheme="majorHAnsi"/>
          <w:lang w:val="bg-BG"/>
        </w:rPr>
        <w:t xml:space="preserve"> фактура за окончателно плащане с приспаднат аванс</w:t>
      </w:r>
      <w:r w:rsidR="00785BEA" w:rsidRPr="002833D1">
        <w:rPr>
          <w:rFonts w:asciiTheme="majorHAnsi" w:hAnsiTheme="majorHAnsi"/>
          <w:lang w:val="bg-BG"/>
        </w:rPr>
        <w:t>.</w:t>
      </w:r>
    </w:p>
    <w:p w:rsidR="00001D96" w:rsidRPr="00785BEA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val="bg-BG"/>
        </w:rPr>
      </w:pPr>
    </w:p>
    <w:p w:rsidR="00001D96" w:rsidRPr="002833D1" w:rsidRDefault="00001D96" w:rsidP="00001D96">
      <w:pPr>
        <w:pStyle w:val="Normal1"/>
        <w:keepNext/>
        <w:tabs>
          <w:tab w:val="left" w:pos="0"/>
        </w:tabs>
        <w:spacing w:line="276" w:lineRule="auto"/>
        <w:outlineLvl w:val="0"/>
        <w:rPr>
          <w:rFonts w:asciiTheme="majorHAnsi" w:hAnsiTheme="majorHAnsi"/>
          <w:b/>
          <w:lang w:val="bg-BG"/>
        </w:rPr>
      </w:pPr>
      <w:r w:rsidRPr="002833D1">
        <w:rPr>
          <w:rFonts w:asciiTheme="majorHAnsi" w:hAnsiTheme="majorHAnsi"/>
          <w:b/>
          <w:lang w:val="bg-BG"/>
        </w:rPr>
        <w:lastRenderedPageBreak/>
        <w:t>3</w:t>
      </w:r>
      <w:r w:rsidRPr="002833D1">
        <w:rPr>
          <w:rFonts w:asciiTheme="majorHAnsi" w:hAnsiTheme="majorHAnsi"/>
          <w:b/>
        </w:rPr>
        <w:t xml:space="preserve">. СРОК </w:t>
      </w:r>
      <w:r w:rsidRPr="002833D1">
        <w:rPr>
          <w:rFonts w:asciiTheme="majorHAnsi" w:hAnsiTheme="majorHAnsi"/>
          <w:b/>
          <w:lang w:val="bg-BG"/>
        </w:rPr>
        <w:t>НА ДОСТАВКА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val="bg-BG"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  <w:lang w:val="bg-BG"/>
        </w:rPr>
        <w:t>3</w:t>
      </w:r>
      <w:r w:rsidRPr="002833D1">
        <w:rPr>
          <w:rFonts w:asciiTheme="majorHAnsi" w:hAnsiTheme="majorHAnsi"/>
        </w:rPr>
        <w:t xml:space="preserve">.1. </w:t>
      </w:r>
      <w:r w:rsidRPr="002833D1">
        <w:rPr>
          <w:rFonts w:asciiTheme="majorHAnsi" w:hAnsiTheme="majorHAnsi"/>
          <w:lang w:val="bg-BG"/>
        </w:rPr>
        <w:t>Срокът за доставка на стоките е …………………………(словом) календарни дни, считано от датата на подписване на договор.</w:t>
      </w:r>
    </w:p>
    <w:p w:rsidR="00001D96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val="bg-BG"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  <w:lang w:val="bg-BG"/>
        </w:rPr>
        <w:t>3</w:t>
      </w:r>
      <w:r w:rsidRPr="002833D1">
        <w:rPr>
          <w:rFonts w:asciiTheme="majorHAnsi" w:hAnsiTheme="majorHAnsi"/>
        </w:rPr>
        <w:t>.</w:t>
      </w:r>
      <w:r w:rsidRPr="002833D1">
        <w:rPr>
          <w:rFonts w:asciiTheme="majorHAnsi" w:hAnsiTheme="majorHAnsi"/>
          <w:lang w:val="bg-BG"/>
        </w:rPr>
        <w:t>2</w:t>
      </w:r>
      <w:r w:rsidRPr="002833D1">
        <w:rPr>
          <w:rFonts w:asciiTheme="majorHAnsi" w:hAnsiTheme="majorHAnsi"/>
        </w:rPr>
        <w:t xml:space="preserve">. </w:t>
      </w:r>
      <w:proofErr w:type="spellStart"/>
      <w:proofErr w:type="gramStart"/>
      <w:r w:rsidRPr="002833D1">
        <w:rPr>
          <w:rFonts w:asciiTheme="majorHAnsi" w:hAnsiTheme="majorHAnsi"/>
        </w:rPr>
        <w:t>Ако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срокът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изтича</w:t>
      </w:r>
      <w:proofErr w:type="spellEnd"/>
      <w:r w:rsidRPr="002833D1">
        <w:rPr>
          <w:rFonts w:asciiTheme="majorHAnsi" w:hAnsiTheme="majorHAnsi"/>
        </w:rPr>
        <w:t xml:space="preserve"> в </w:t>
      </w:r>
      <w:proofErr w:type="spellStart"/>
      <w:r w:rsidRPr="002833D1">
        <w:rPr>
          <w:rFonts w:asciiTheme="majorHAnsi" w:hAnsiTheme="majorHAnsi"/>
        </w:rPr>
        <w:t>неработен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ден</w:t>
      </w:r>
      <w:proofErr w:type="spellEnd"/>
      <w:r w:rsidRPr="002833D1">
        <w:rPr>
          <w:rFonts w:asciiTheme="majorHAnsi" w:hAnsiTheme="majorHAnsi"/>
        </w:rPr>
        <w:t xml:space="preserve">, </w:t>
      </w:r>
      <w:proofErr w:type="spellStart"/>
      <w:r w:rsidRPr="002833D1">
        <w:rPr>
          <w:rFonts w:asciiTheme="majorHAnsi" w:hAnsiTheme="majorHAnsi"/>
        </w:rPr>
        <w:t>доставката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извършва</w:t>
      </w:r>
      <w:proofErr w:type="spellEnd"/>
      <w:r w:rsidRPr="002833D1">
        <w:rPr>
          <w:rFonts w:asciiTheme="majorHAnsi" w:hAnsiTheme="majorHAnsi"/>
        </w:rPr>
        <w:t xml:space="preserve"> в </w:t>
      </w:r>
      <w:proofErr w:type="spellStart"/>
      <w:r w:rsidRPr="002833D1">
        <w:rPr>
          <w:rFonts w:asciiTheme="majorHAnsi" w:hAnsiTheme="majorHAnsi"/>
        </w:rPr>
        <w:t>първия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работен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ден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след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него</w:t>
      </w:r>
      <w:proofErr w:type="spellEnd"/>
      <w:r w:rsidRPr="002833D1">
        <w:rPr>
          <w:rFonts w:asciiTheme="majorHAnsi" w:hAnsiTheme="majorHAnsi"/>
        </w:rPr>
        <w:t>.</w:t>
      </w:r>
      <w:proofErr w:type="gramEnd"/>
      <w:r w:rsidRPr="002833D1">
        <w:rPr>
          <w:rFonts w:asciiTheme="majorHAnsi" w:hAnsiTheme="majorHAnsi"/>
        </w:rPr>
        <w:t xml:space="preserve"> </w:t>
      </w:r>
    </w:p>
    <w:p w:rsidR="002833D1" w:rsidRDefault="00001D96" w:rsidP="002833D1">
      <w:pPr>
        <w:pStyle w:val="Normal1"/>
        <w:spacing w:line="276" w:lineRule="auto"/>
        <w:jc w:val="both"/>
        <w:rPr>
          <w:rFonts w:asciiTheme="majorHAnsi" w:hAnsiTheme="majorHAnsi"/>
          <w:b/>
          <w:lang w:val="bg-BG"/>
        </w:rPr>
      </w:pPr>
      <w:r w:rsidRPr="002833D1">
        <w:rPr>
          <w:rFonts w:asciiTheme="majorHAnsi" w:hAnsiTheme="majorHAnsi"/>
          <w:b/>
          <w:lang w:val="bg-BG"/>
        </w:rPr>
        <w:t>4</w:t>
      </w:r>
      <w:r w:rsidR="00694E2A" w:rsidRPr="002833D1">
        <w:rPr>
          <w:rFonts w:asciiTheme="majorHAnsi" w:hAnsiTheme="majorHAnsi"/>
          <w:b/>
        </w:rPr>
        <w:t>. ГАРАНЦИ</w:t>
      </w:r>
      <w:r w:rsidR="00694E2A" w:rsidRPr="002833D1">
        <w:rPr>
          <w:rFonts w:asciiTheme="majorHAnsi" w:hAnsiTheme="majorHAnsi"/>
          <w:b/>
          <w:lang w:val="bg-BG"/>
        </w:rPr>
        <w:t>И</w:t>
      </w:r>
    </w:p>
    <w:p w:rsidR="00001D96" w:rsidRPr="00733F40" w:rsidRDefault="00001D96" w:rsidP="002833D1">
      <w:pPr>
        <w:pStyle w:val="Normal1"/>
        <w:spacing w:line="276" w:lineRule="auto"/>
        <w:jc w:val="both"/>
        <w:rPr>
          <w:rFonts w:asciiTheme="majorHAnsi" w:hAnsiTheme="majorHAnsi"/>
          <w:color w:val="6D6D6D"/>
          <w:lang w:val="bg-BG" w:eastAsia="bg-BG"/>
        </w:rPr>
      </w:pPr>
      <w:proofErr w:type="spellStart"/>
      <w:proofErr w:type="gramStart"/>
      <w:r w:rsidRPr="002833D1">
        <w:rPr>
          <w:rFonts w:asciiTheme="majorHAnsi" w:hAnsiTheme="majorHAnsi"/>
          <w:bCs/>
        </w:rPr>
        <w:t>Чл</w:t>
      </w:r>
      <w:proofErr w:type="spellEnd"/>
      <w:r w:rsidRPr="002833D1">
        <w:rPr>
          <w:rFonts w:asciiTheme="majorHAnsi" w:hAnsiTheme="majorHAnsi"/>
          <w:bCs/>
        </w:rPr>
        <w:t xml:space="preserve">. </w:t>
      </w:r>
      <w:r w:rsidRPr="002833D1">
        <w:rPr>
          <w:rFonts w:asciiTheme="majorHAnsi" w:hAnsiTheme="majorHAnsi"/>
        </w:rPr>
        <w:t>4.1.</w:t>
      </w:r>
      <w:proofErr w:type="gram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При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подписването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настоящия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Договор</w:t>
      </w:r>
      <w:proofErr w:type="spellEnd"/>
      <w:r w:rsidRPr="002833D1">
        <w:rPr>
          <w:rFonts w:asciiTheme="majorHAnsi" w:hAnsiTheme="majorHAnsi"/>
        </w:rPr>
        <w:t xml:space="preserve">, </w:t>
      </w:r>
      <w:proofErr w:type="spellStart"/>
      <w:r w:rsidRPr="002833D1">
        <w:rPr>
          <w:rFonts w:asciiTheme="majorHAnsi" w:hAnsiTheme="majorHAnsi"/>
        </w:rPr>
        <w:t>Изпълнителят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ще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предостави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Възложителя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гаранция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изпълнение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договора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стойност</w:t>
      </w:r>
      <w:proofErr w:type="spellEnd"/>
      <w:r w:rsidRPr="002833D1">
        <w:rPr>
          <w:rFonts w:asciiTheme="majorHAnsi" w:hAnsiTheme="majorHAnsi"/>
        </w:rPr>
        <w:t xml:space="preserve"> </w:t>
      </w:r>
      <w:r w:rsidR="00694E2A" w:rsidRPr="002833D1">
        <w:rPr>
          <w:rFonts w:asciiTheme="majorHAnsi" w:hAnsiTheme="majorHAnsi"/>
        </w:rPr>
        <w:t xml:space="preserve">3 </w:t>
      </w:r>
      <w:r w:rsidRPr="002833D1">
        <w:rPr>
          <w:rFonts w:asciiTheme="majorHAnsi" w:hAnsiTheme="majorHAnsi"/>
        </w:rPr>
        <w:t>% (</w:t>
      </w:r>
      <w:proofErr w:type="spellStart"/>
      <w:r w:rsidR="00694E2A" w:rsidRPr="002833D1">
        <w:rPr>
          <w:rFonts w:asciiTheme="majorHAnsi" w:hAnsiTheme="majorHAnsi"/>
        </w:rPr>
        <w:t>три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сто</w:t>
      </w:r>
      <w:proofErr w:type="spellEnd"/>
      <w:r w:rsidRPr="002833D1">
        <w:rPr>
          <w:rFonts w:asciiTheme="majorHAnsi" w:hAnsiTheme="majorHAnsi"/>
        </w:rPr>
        <w:t xml:space="preserve">) </w:t>
      </w:r>
      <w:proofErr w:type="spellStart"/>
      <w:r w:rsidRPr="002833D1">
        <w:rPr>
          <w:rFonts w:asciiTheme="majorHAnsi" w:hAnsiTheme="majorHAnsi"/>
        </w:rPr>
        <w:t>от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стойността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Договора</w:t>
      </w:r>
      <w:proofErr w:type="spellEnd"/>
      <w:r w:rsidR="006C24DB" w:rsidRPr="002833D1">
        <w:rPr>
          <w:rFonts w:asciiTheme="majorHAnsi" w:hAnsiTheme="majorHAnsi"/>
        </w:rPr>
        <w:t>,</w:t>
      </w:r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под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формата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банкова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гаранция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изпълнение</w:t>
      </w:r>
      <w:proofErr w:type="spellEnd"/>
      <w:r w:rsidRPr="002833D1">
        <w:rPr>
          <w:rFonts w:asciiTheme="majorHAnsi" w:hAnsiTheme="majorHAnsi"/>
        </w:rPr>
        <w:t xml:space="preserve"> (в </w:t>
      </w:r>
      <w:proofErr w:type="spellStart"/>
      <w:r w:rsidRPr="002833D1">
        <w:rPr>
          <w:rFonts w:asciiTheme="majorHAnsi" w:hAnsiTheme="majorHAnsi"/>
        </w:rPr>
        <w:t>съответствие</w:t>
      </w:r>
      <w:proofErr w:type="spellEnd"/>
      <w:r w:rsidRPr="002833D1">
        <w:rPr>
          <w:rFonts w:asciiTheme="majorHAnsi" w:hAnsiTheme="majorHAnsi"/>
        </w:rPr>
        <w:t xml:space="preserve"> с </w:t>
      </w:r>
      <w:proofErr w:type="spellStart"/>
      <w:r w:rsidRPr="002833D1">
        <w:rPr>
          <w:rFonts w:asciiTheme="majorHAnsi" w:hAnsiTheme="majorHAnsi"/>
        </w:rPr>
        <w:t>приложения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образец</w:t>
      </w:r>
      <w:proofErr w:type="spellEnd"/>
      <w:r w:rsidRPr="002833D1">
        <w:rPr>
          <w:rFonts w:asciiTheme="majorHAnsi" w:hAnsiTheme="majorHAnsi"/>
        </w:rPr>
        <w:t xml:space="preserve">) </w:t>
      </w:r>
      <w:proofErr w:type="spellStart"/>
      <w:r w:rsidRPr="002833D1">
        <w:rPr>
          <w:rFonts w:asciiTheme="majorHAnsi" w:hAnsiTheme="majorHAnsi"/>
        </w:rPr>
        <w:t>или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платежно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нареждане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внесен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паричен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депозит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банкова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сметка</w:t>
      </w:r>
      <w:proofErr w:type="spellEnd"/>
      <w:r w:rsidRPr="002833D1">
        <w:rPr>
          <w:rFonts w:asciiTheme="majorHAnsi" w:hAnsiTheme="majorHAnsi"/>
        </w:rPr>
        <w:t xml:space="preserve"> на </w:t>
      </w:r>
      <w:r w:rsidR="002833D1">
        <w:rPr>
          <w:rFonts w:asciiTheme="majorHAnsi" w:hAnsiTheme="majorHAnsi"/>
          <w:lang w:val="bg-BG"/>
        </w:rPr>
        <w:t>Възложителя</w:t>
      </w:r>
      <w:r w:rsidRPr="002833D1">
        <w:rPr>
          <w:rFonts w:asciiTheme="majorHAnsi" w:hAnsiTheme="majorHAnsi"/>
        </w:rPr>
        <w:t xml:space="preserve">: </w:t>
      </w:r>
      <w:r w:rsidRPr="002833D1">
        <w:rPr>
          <w:rFonts w:asciiTheme="majorHAnsi" w:hAnsiTheme="majorHAnsi"/>
          <w:bCs/>
          <w:lang w:eastAsia="bg-BG"/>
        </w:rPr>
        <w:t xml:space="preserve">IBAN </w:t>
      </w:r>
      <w:r w:rsidR="002833D1">
        <w:rPr>
          <w:rFonts w:asciiTheme="majorHAnsi" w:hAnsiTheme="majorHAnsi"/>
          <w:bCs/>
          <w:lang w:val="bg-BG" w:eastAsia="bg-BG"/>
        </w:rPr>
        <w:t>………………………………….</w:t>
      </w:r>
      <w:r w:rsidRPr="002833D1">
        <w:rPr>
          <w:rFonts w:asciiTheme="majorHAnsi" w:hAnsiTheme="majorHAnsi"/>
          <w:bCs/>
          <w:lang w:eastAsia="bg-BG"/>
        </w:rPr>
        <w:t xml:space="preserve">, </w:t>
      </w:r>
      <w:r w:rsidRPr="002833D1">
        <w:rPr>
          <w:rFonts w:asciiTheme="majorHAnsi" w:hAnsiTheme="majorHAnsi"/>
          <w:bCs/>
        </w:rPr>
        <w:t xml:space="preserve">BIC </w:t>
      </w:r>
      <w:r w:rsidR="002833D1">
        <w:rPr>
          <w:rFonts w:asciiTheme="majorHAnsi" w:hAnsiTheme="majorHAnsi"/>
          <w:bCs/>
          <w:lang w:val="bg-BG"/>
        </w:rPr>
        <w:t>…………………………….</w:t>
      </w:r>
      <w:r w:rsidRPr="002833D1">
        <w:rPr>
          <w:rFonts w:asciiTheme="majorHAnsi" w:hAnsiTheme="majorHAnsi"/>
          <w:bCs/>
        </w:rPr>
        <w:t>.</w:t>
      </w:r>
      <w:r w:rsidR="00733F40">
        <w:rPr>
          <w:rFonts w:asciiTheme="majorHAnsi" w:hAnsiTheme="majorHAnsi"/>
          <w:bCs/>
          <w:lang w:val="bg-BG"/>
        </w:rPr>
        <w:t xml:space="preserve"> или застраховка №………………………………………………….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val="bg-BG"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  <w:lang w:val="bg-BG"/>
        </w:rPr>
        <w:t>4</w:t>
      </w:r>
      <w:r w:rsidRPr="002833D1">
        <w:rPr>
          <w:rFonts w:asciiTheme="majorHAnsi" w:hAnsiTheme="majorHAnsi"/>
        </w:rPr>
        <w:t xml:space="preserve">.2. </w:t>
      </w:r>
      <w:r w:rsidRPr="002833D1">
        <w:rPr>
          <w:rFonts w:asciiTheme="majorHAnsi" w:hAnsiTheme="majorHAnsi"/>
          <w:lang w:val="bg-BG"/>
        </w:rPr>
        <w:t xml:space="preserve">Срокът на валидност на гаранцията следва да </w:t>
      </w:r>
      <w:r w:rsidR="000C1037">
        <w:rPr>
          <w:rFonts w:asciiTheme="majorHAnsi" w:hAnsiTheme="majorHAnsi"/>
          <w:lang w:val="bg-BG"/>
        </w:rPr>
        <w:t>е до срока на гаранционните задължения</w:t>
      </w:r>
      <w:r w:rsidRPr="002833D1">
        <w:rPr>
          <w:rFonts w:asciiTheme="majorHAnsi" w:hAnsiTheme="majorHAnsi"/>
          <w:lang w:val="bg-BG"/>
        </w:rPr>
        <w:t xml:space="preserve">. Ако в процеса на изпълнение на Договора се окаже, че срокът на валидност на банкова гаранция не покрива целия период, в рамките на 10 (десет) работни дни преди изтичане на валидността й Изпълнителят се задължава да удължи срока на валидност на вече издадената гаранция и да удостовери това обстоятелство пред Възложителя. В случай, че не бъдат изпълнени горните задължения, Възложителят има право да инкасира съществуващата банкова гаранция в пълния й размер. 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  <w:lang w:val="bg-BG"/>
        </w:rPr>
        <w:t>4</w:t>
      </w:r>
      <w:r w:rsidRPr="002833D1">
        <w:rPr>
          <w:rFonts w:asciiTheme="majorHAnsi" w:hAnsiTheme="majorHAnsi"/>
        </w:rPr>
        <w:t xml:space="preserve">.3. </w:t>
      </w:r>
      <w:proofErr w:type="spellStart"/>
      <w:proofErr w:type="gramStart"/>
      <w:r w:rsidRPr="002833D1">
        <w:rPr>
          <w:rFonts w:asciiTheme="majorHAnsi" w:hAnsiTheme="majorHAnsi"/>
        </w:rPr>
        <w:t>Гаранцията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изпълнение</w:t>
      </w:r>
      <w:proofErr w:type="spellEnd"/>
      <w:r w:rsidRPr="002833D1">
        <w:rPr>
          <w:rFonts w:asciiTheme="majorHAnsi" w:hAnsiTheme="majorHAnsi"/>
        </w:rPr>
        <w:t xml:space="preserve"> е </w:t>
      </w:r>
      <w:proofErr w:type="spellStart"/>
      <w:r w:rsidRPr="002833D1">
        <w:rPr>
          <w:rFonts w:asciiTheme="majorHAnsi" w:hAnsiTheme="majorHAnsi"/>
        </w:rPr>
        <w:t>платима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Възложителя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като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компенсация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вреди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или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дължими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неустойки</w:t>
      </w:r>
      <w:proofErr w:type="spellEnd"/>
      <w:r w:rsidRPr="002833D1">
        <w:rPr>
          <w:rFonts w:asciiTheme="majorHAnsi" w:hAnsiTheme="majorHAnsi"/>
        </w:rPr>
        <w:t xml:space="preserve">, </w:t>
      </w:r>
      <w:proofErr w:type="spellStart"/>
      <w:r w:rsidRPr="002833D1">
        <w:rPr>
          <w:rFonts w:asciiTheme="majorHAnsi" w:hAnsiTheme="majorHAnsi"/>
        </w:rPr>
        <w:t>произтичащи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от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неизпълнение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договорните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задължения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от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страна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Изпълнителя</w:t>
      </w:r>
      <w:proofErr w:type="spellEnd"/>
      <w:r w:rsidRPr="002833D1">
        <w:rPr>
          <w:rFonts w:asciiTheme="majorHAnsi" w:hAnsiTheme="majorHAnsi"/>
        </w:rPr>
        <w:t>.</w:t>
      </w:r>
      <w:proofErr w:type="gramEnd"/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val="bg-BG"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  <w:lang w:val="bg-BG"/>
        </w:rPr>
        <w:t>4</w:t>
      </w:r>
      <w:r w:rsidRPr="002833D1">
        <w:rPr>
          <w:rFonts w:asciiTheme="majorHAnsi" w:hAnsiTheme="majorHAnsi"/>
        </w:rPr>
        <w:t xml:space="preserve">.4. </w:t>
      </w:r>
      <w:r w:rsidRPr="002833D1">
        <w:rPr>
          <w:rFonts w:asciiTheme="majorHAnsi" w:hAnsiTheme="majorHAnsi"/>
          <w:lang w:val="bg-BG"/>
        </w:rPr>
        <w:t xml:space="preserve">Възложителят освобождава гаранцията за изпълнение (ако не са налице основания за инкасирането й), в срок до 30 (тридесет) календарни дни след изтичане срока на гаранционните задължения на Изпълнителя. 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val="bg-BG"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  <w:lang w:val="bg-BG"/>
        </w:rPr>
        <w:t>4</w:t>
      </w:r>
      <w:r w:rsidRPr="002833D1">
        <w:rPr>
          <w:rFonts w:asciiTheme="majorHAnsi" w:hAnsiTheme="majorHAnsi"/>
        </w:rPr>
        <w:t xml:space="preserve">.5. </w:t>
      </w:r>
      <w:proofErr w:type="spellStart"/>
      <w:proofErr w:type="gramStart"/>
      <w:r w:rsidRPr="002833D1">
        <w:rPr>
          <w:rFonts w:asciiTheme="majorHAnsi" w:hAnsiTheme="majorHAnsi"/>
        </w:rPr>
        <w:t>При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прекратяване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Договора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вина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Изпълнителя</w:t>
      </w:r>
      <w:proofErr w:type="spellEnd"/>
      <w:r w:rsidRPr="002833D1">
        <w:rPr>
          <w:rFonts w:asciiTheme="majorHAnsi" w:hAnsiTheme="majorHAnsi"/>
        </w:rPr>
        <w:t xml:space="preserve">, </w:t>
      </w:r>
      <w:proofErr w:type="spellStart"/>
      <w:r w:rsidRPr="002833D1">
        <w:rPr>
          <w:rFonts w:asciiTheme="majorHAnsi" w:hAnsiTheme="majorHAnsi"/>
        </w:rPr>
        <w:t>Възложителят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задържа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гаранцията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изпълнение</w:t>
      </w:r>
      <w:proofErr w:type="spellEnd"/>
      <w:r w:rsidRPr="002833D1">
        <w:rPr>
          <w:rFonts w:asciiTheme="majorHAnsi" w:hAnsiTheme="majorHAnsi"/>
        </w:rPr>
        <w:t>.</w:t>
      </w:r>
      <w:proofErr w:type="gramEnd"/>
    </w:p>
    <w:p w:rsidR="00694E2A" w:rsidRDefault="00694E2A" w:rsidP="00001D96">
      <w:pPr>
        <w:pStyle w:val="Normal1"/>
        <w:spacing w:line="276" w:lineRule="auto"/>
        <w:jc w:val="both"/>
        <w:rPr>
          <w:rFonts w:asciiTheme="majorHAnsi" w:hAnsiTheme="majorHAnsi"/>
          <w:lang w:val="bg-BG"/>
        </w:rPr>
      </w:pPr>
      <w:r w:rsidRPr="002833D1">
        <w:rPr>
          <w:rFonts w:asciiTheme="majorHAnsi" w:hAnsiTheme="majorHAnsi"/>
          <w:lang w:val="bg-BG"/>
        </w:rPr>
        <w:t>Чл. 4.6. Изпълнителят, в рамките на срока на гаранционната отговорност за стоката, отговаря пълно и неограничено за дефекти и/или повреди на стоката, извън тези, дължащи се на обикновеното й потребление, и съобразно предоставените условия за поемане на гаранционна отговорност.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b/>
          <w:lang w:val="bg-BG"/>
        </w:rPr>
      </w:pPr>
      <w:r w:rsidRPr="002833D1">
        <w:rPr>
          <w:rFonts w:asciiTheme="majorHAnsi" w:hAnsiTheme="majorHAnsi"/>
          <w:b/>
          <w:lang w:val="bg-BG"/>
        </w:rPr>
        <w:t>5</w:t>
      </w:r>
      <w:r w:rsidRPr="002833D1">
        <w:rPr>
          <w:rFonts w:asciiTheme="majorHAnsi" w:hAnsiTheme="majorHAnsi"/>
          <w:b/>
        </w:rPr>
        <w:t xml:space="preserve">. </w:t>
      </w:r>
      <w:r w:rsidRPr="002833D1">
        <w:rPr>
          <w:rFonts w:asciiTheme="majorHAnsi" w:hAnsiTheme="majorHAnsi"/>
          <w:b/>
          <w:lang w:val="bg-BG"/>
        </w:rPr>
        <w:t>ДОСТАВЯНЕ И ПРИЕМАНЕ НА СТОКАТА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val="bg-BG"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  <w:lang w:val="bg-BG"/>
        </w:rPr>
        <w:t>5.1. Доставянето и п</w:t>
      </w:r>
      <w:proofErr w:type="spellStart"/>
      <w:r w:rsidRPr="002833D1">
        <w:rPr>
          <w:rFonts w:asciiTheme="majorHAnsi" w:hAnsiTheme="majorHAnsi"/>
        </w:rPr>
        <w:t>риемането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стоката</w:t>
      </w:r>
      <w:proofErr w:type="spellEnd"/>
      <w:r w:rsidRPr="002833D1">
        <w:rPr>
          <w:rFonts w:asciiTheme="majorHAnsi" w:hAnsiTheme="majorHAnsi"/>
        </w:rPr>
        <w:t xml:space="preserve"> </w:t>
      </w:r>
      <w:r w:rsidRPr="002833D1">
        <w:rPr>
          <w:rFonts w:asciiTheme="majorHAnsi" w:hAnsiTheme="majorHAnsi"/>
          <w:lang w:val="bg-BG"/>
        </w:rPr>
        <w:t>по</w:t>
      </w:r>
      <w:r w:rsidRPr="002833D1">
        <w:rPr>
          <w:rFonts w:asciiTheme="majorHAnsi" w:hAnsiTheme="majorHAnsi"/>
        </w:rPr>
        <w:t xml:space="preserve"> </w:t>
      </w:r>
      <w:r w:rsidRPr="002833D1">
        <w:rPr>
          <w:rFonts w:asciiTheme="majorHAnsi" w:hAnsiTheme="majorHAnsi"/>
          <w:lang w:val="bg-BG"/>
        </w:rPr>
        <w:t>настоящия</w:t>
      </w:r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договор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ще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се</w:t>
      </w:r>
      <w:proofErr w:type="spellEnd"/>
      <w:r w:rsidRPr="002833D1">
        <w:rPr>
          <w:rFonts w:asciiTheme="majorHAnsi" w:hAnsiTheme="majorHAnsi"/>
        </w:rPr>
        <w:t xml:space="preserve"> </w:t>
      </w:r>
      <w:r w:rsidRPr="002833D1">
        <w:rPr>
          <w:rFonts w:asciiTheme="majorHAnsi" w:hAnsiTheme="majorHAnsi"/>
          <w:lang w:val="bg-BG"/>
        </w:rPr>
        <w:t xml:space="preserve">извършва на следния адрес: </w:t>
      </w:r>
      <w:r w:rsidR="002833D1" w:rsidRPr="002833D1">
        <w:rPr>
          <w:rFonts w:asciiTheme="majorHAnsi" w:hAnsiTheme="majorHAnsi"/>
          <w:color w:val="FF0000"/>
          <w:lang w:val="bg-BG"/>
        </w:rPr>
        <w:t>……………………………………………………………………………………</w:t>
      </w:r>
      <w:r w:rsidRPr="002833D1">
        <w:rPr>
          <w:rFonts w:asciiTheme="majorHAnsi" w:hAnsiTheme="majorHAnsi"/>
        </w:rPr>
        <w:t xml:space="preserve">, в </w:t>
      </w:r>
      <w:proofErr w:type="spellStart"/>
      <w:r w:rsidRPr="002833D1">
        <w:rPr>
          <w:rFonts w:asciiTheme="majorHAnsi" w:hAnsiTheme="majorHAnsi"/>
        </w:rPr>
        <w:t>присъствие</w:t>
      </w:r>
      <w:proofErr w:type="spellEnd"/>
      <w:r w:rsidRPr="002833D1">
        <w:rPr>
          <w:rFonts w:asciiTheme="majorHAnsi" w:hAnsiTheme="majorHAnsi"/>
          <w:lang w:val="bg-BG"/>
        </w:rPr>
        <w:t>то</w:t>
      </w:r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упълномощени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представители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двете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страни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договора</w:t>
      </w:r>
      <w:proofErr w:type="spellEnd"/>
      <w:r w:rsidRPr="002833D1">
        <w:rPr>
          <w:rFonts w:asciiTheme="majorHAnsi" w:hAnsiTheme="majorHAnsi"/>
        </w:rPr>
        <w:t xml:space="preserve">, </w:t>
      </w:r>
      <w:proofErr w:type="spellStart"/>
      <w:r w:rsidRPr="002833D1">
        <w:rPr>
          <w:rFonts w:asciiTheme="majorHAnsi" w:hAnsiTheme="majorHAnsi"/>
        </w:rPr>
        <w:t>които</w:t>
      </w:r>
      <w:proofErr w:type="spellEnd"/>
      <w:r w:rsidRPr="002833D1">
        <w:rPr>
          <w:rFonts w:asciiTheme="majorHAnsi" w:hAnsiTheme="majorHAnsi"/>
          <w:lang w:val="bg-BG"/>
        </w:rPr>
        <w:t xml:space="preserve"> </w:t>
      </w:r>
      <w:proofErr w:type="spellStart"/>
      <w:r w:rsidRPr="002833D1">
        <w:rPr>
          <w:rFonts w:asciiTheme="majorHAnsi" w:hAnsiTheme="majorHAnsi"/>
        </w:rPr>
        <w:t>съставят</w:t>
      </w:r>
      <w:proofErr w:type="spellEnd"/>
      <w:r w:rsidRPr="002833D1">
        <w:rPr>
          <w:rFonts w:asciiTheme="majorHAnsi" w:hAnsiTheme="majorHAnsi"/>
        </w:rPr>
        <w:t xml:space="preserve"> и </w:t>
      </w:r>
      <w:proofErr w:type="spellStart"/>
      <w:r w:rsidRPr="002833D1">
        <w:rPr>
          <w:rFonts w:asciiTheme="majorHAnsi" w:hAnsiTheme="majorHAnsi"/>
        </w:rPr>
        <w:t>подпи</w:t>
      </w:r>
      <w:proofErr w:type="spellEnd"/>
      <w:r w:rsidRPr="002833D1">
        <w:rPr>
          <w:rFonts w:asciiTheme="majorHAnsi" w:hAnsiTheme="majorHAnsi"/>
          <w:lang w:val="bg-BG"/>
        </w:rPr>
        <w:t>сват</w:t>
      </w:r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приемателно-предавателен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протокол</w:t>
      </w:r>
      <w:proofErr w:type="spellEnd"/>
      <w:r w:rsidRPr="002833D1">
        <w:rPr>
          <w:rFonts w:asciiTheme="majorHAnsi" w:hAnsiTheme="majorHAnsi"/>
          <w:lang w:val="bg-BG"/>
        </w:rPr>
        <w:t>.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val="bg-BG"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  <w:lang w:val="bg-BG"/>
        </w:rPr>
        <w:t xml:space="preserve">5.2. </w:t>
      </w:r>
      <w:proofErr w:type="spellStart"/>
      <w:proofErr w:type="gramStart"/>
      <w:r w:rsidRPr="002833D1">
        <w:rPr>
          <w:rFonts w:asciiTheme="majorHAnsi" w:hAnsiTheme="majorHAnsi"/>
        </w:rPr>
        <w:t>Изпълнителят</w:t>
      </w:r>
      <w:proofErr w:type="spellEnd"/>
      <w:r w:rsidRPr="002833D1">
        <w:rPr>
          <w:rFonts w:asciiTheme="majorHAnsi" w:hAnsiTheme="majorHAnsi"/>
          <w:lang w:val="bg-BG"/>
        </w:rPr>
        <w:t xml:space="preserve"> се задължава</w:t>
      </w:r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уведоми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писмено</w:t>
      </w:r>
      <w:proofErr w:type="spellEnd"/>
      <w:r w:rsidRPr="002833D1">
        <w:rPr>
          <w:rFonts w:asciiTheme="majorHAnsi" w:hAnsiTheme="majorHAnsi"/>
          <w:lang w:val="bg-BG"/>
        </w:rPr>
        <w:t xml:space="preserve"> </w:t>
      </w:r>
      <w:proofErr w:type="spellStart"/>
      <w:r w:rsidRPr="002833D1">
        <w:rPr>
          <w:rFonts w:asciiTheme="majorHAnsi" w:hAnsiTheme="majorHAnsi"/>
        </w:rPr>
        <w:t>Възложителя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готовността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изпълнение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задължението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предаване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r w:rsidRPr="002833D1">
        <w:rPr>
          <w:rFonts w:asciiTheme="majorHAnsi" w:hAnsiTheme="majorHAnsi"/>
          <w:lang w:val="bg-BG"/>
        </w:rPr>
        <w:t>стоката</w:t>
      </w:r>
      <w:r w:rsidRPr="002833D1">
        <w:rPr>
          <w:rFonts w:asciiTheme="majorHAnsi" w:hAnsiTheme="majorHAnsi"/>
        </w:rPr>
        <w:t xml:space="preserve"> </w:t>
      </w:r>
      <w:r w:rsidRPr="002833D1">
        <w:rPr>
          <w:rFonts w:asciiTheme="majorHAnsi" w:hAnsiTheme="majorHAnsi"/>
          <w:lang w:val="bg-BG"/>
        </w:rPr>
        <w:t>в рамките на 1 (един) ден преди датата на предаване.</w:t>
      </w:r>
      <w:proofErr w:type="gramEnd"/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  <w:lang w:val="bg-BG"/>
        </w:rPr>
        <w:t xml:space="preserve">5.3. </w:t>
      </w:r>
      <w:r w:rsidRPr="002833D1">
        <w:rPr>
          <w:rFonts w:asciiTheme="majorHAnsi" w:hAnsiTheme="majorHAnsi"/>
        </w:rPr>
        <w:t xml:space="preserve">В </w:t>
      </w:r>
      <w:proofErr w:type="spellStart"/>
      <w:r w:rsidRPr="002833D1">
        <w:rPr>
          <w:rFonts w:asciiTheme="majorHAnsi" w:hAnsiTheme="majorHAnsi"/>
        </w:rPr>
        <w:t>случай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че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доставени</w:t>
      </w:r>
      <w:proofErr w:type="spellEnd"/>
      <w:r w:rsidRPr="002833D1">
        <w:rPr>
          <w:rFonts w:asciiTheme="majorHAnsi" w:hAnsiTheme="majorHAnsi"/>
          <w:lang w:val="bg-BG"/>
        </w:rPr>
        <w:t>я</w:t>
      </w:r>
      <w:r w:rsidRPr="002833D1">
        <w:rPr>
          <w:rFonts w:asciiTheme="majorHAnsi" w:hAnsiTheme="majorHAnsi"/>
        </w:rPr>
        <w:t xml:space="preserve">т </w:t>
      </w:r>
      <w:proofErr w:type="spellStart"/>
      <w:r w:rsidRPr="002833D1">
        <w:rPr>
          <w:rFonts w:asciiTheme="majorHAnsi" w:hAnsiTheme="majorHAnsi"/>
        </w:rPr>
        <w:t>автомобил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отговаря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техническата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спецификация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Възложителя</w:t>
      </w:r>
      <w:proofErr w:type="spellEnd"/>
      <w:r w:rsidRPr="002833D1">
        <w:rPr>
          <w:rFonts w:asciiTheme="majorHAnsi" w:hAnsiTheme="majorHAnsi"/>
        </w:rPr>
        <w:t xml:space="preserve"> и </w:t>
      </w:r>
      <w:proofErr w:type="spellStart"/>
      <w:r w:rsidRPr="002833D1">
        <w:rPr>
          <w:rFonts w:asciiTheme="majorHAnsi" w:hAnsiTheme="majorHAnsi"/>
        </w:rPr>
        <w:t>приетата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оферта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участие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Изпълнителя</w:t>
      </w:r>
      <w:proofErr w:type="spellEnd"/>
      <w:r w:rsidRPr="002833D1">
        <w:rPr>
          <w:rFonts w:asciiTheme="majorHAnsi" w:hAnsiTheme="majorHAnsi"/>
        </w:rPr>
        <w:t xml:space="preserve">, </w:t>
      </w:r>
      <w:proofErr w:type="spellStart"/>
      <w:r w:rsidRPr="002833D1">
        <w:rPr>
          <w:rFonts w:asciiTheme="majorHAnsi" w:hAnsiTheme="majorHAnsi"/>
        </w:rPr>
        <w:t>Възложителят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при</w:t>
      </w:r>
      <w:proofErr w:type="spellEnd"/>
      <w:r w:rsidRPr="002833D1">
        <w:rPr>
          <w:rFonts w:asciiTheme="majorHAnsi" w:hAnsiTheme="majorHAnsi"/>
          <w:lang w:val="bg-BG"/>
        </w:rPr>
        <w:t>е</w:t>
      </w:r>
      <w:proofErr w:type="spellStart"/>
      <w:r w:rsidRPr="002833D1">
        <w:rPr>
          <w:rFonts w:asciiTheme="majorHAnsi" w:hAnsiTheme="majorHAnsi"/>
        </w:rPr>
        <w:t>ма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изпълнението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договора</w:t>
      </w:r>
      <w:proofErr w:type="spellEnd"/>
      <w:r w:rsidRPr="002833D1">
        <w:rPr>
          <w:rFonts w:asciiTheme="majorHAnsi" w:hAnsiTheme="majorHAnsi"/>
        </w:rPr>
        <w:t xml:space="preserve"> с </w:t>
      </w:r>
      <w:proofErr w:type="spellStart"/>
      <w:r w:rsidRPr="002833D1">
        <w:rPr>
          <w:rFonts w:asciiTheme="majorHAnsi" w:hAnsiTheme="majorHAnsi"/>
        </w:rPr>
        <w:t>подписването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proofErr w:type="gramStart"/>
      <w:r w:rsidRPr="002833D1">
        <w:rPr>
          <w:rFonts w:asciiTheme="majorHAnsi" w:hAnsiTheme="majorHAnsi"/>
        </w:rPr>
        <w:t>двустранен</w:t>
      </w:r>
      <w:proofErr w:type="spellEnd"/>
      <w:r w:rsidRPr="002833D1">
        <w:rPr>
          <w:rFonts w:asciiTheme="majorHAnsi" w:hAnsiTheme="majorHAnsi"/>
        </w:rPr>
        <w:t xml:space="preserve"> </w:t>
      </w:r>
      <w:r w:rsidRPr="002833D1">
        <w:rPr>
          <w:rFonts w:asciiTheme="majorHAnsi" w:hAnsiTheme="majorHAnsi"/>
          <w:lang w:val="bg-BG"/>
        </w:rPr>
        <w:t xml:space="preserve"> </w:t>
      </w:r>
      <w:proofErr w:type="spellStart"/>
      <w:r w:rsidRPr="002833D1">
        <w:rPr>
          <w:rFonts w:asciiTheme="majorHAnsi" w:hAnsiTheme="majorHAnsi"/>
        </w:rPr>
        <w:lastRenderedPageBreak/>
        <w:t>протокол</w:t>
      </w:r>
      <w:proofErr w:type="spellEnd"/>
      <w:proofErr w:type="gramEnd"/>
      <w:r w:rsidRPr="002833D1">
        <w:rPr>
          <w:rFonts w:asciiTheme="majorHAnsi" w:hAnsiTheme="majorHAnsi"/>
        </w:rPr>
        <w:t xml:space="preserve">, а </w:t>
      </w:r>
      <w:proofErr w:type="spellStart"/>
      <w:r w:rsidRPr="002833D1">
        <w:rPr>
          <w:rFonts w:asciiTheme="majorHAnsi" w:hAnsiTheme="majorHAnsi"/>
        </w:rPr>
        <w:t>Изпълнителят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издава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данъчна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фактура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плащане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смисъла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r w:rsidRPr="002833D1">
        <w:rPr>
          <w:rFonts w:asciiTheme="majorHAnsi" w:hAnsiTheme="majorHAnsi"/>
          <w:lang w:val="bg-BG"/>
        </w:rPr>
        <w:t xml:space="preserve"> </w:t>
      </w:r>
      <w:proofErr w:type="spellStart"/>
      <w:r w:rsidRPr="002833D1">
        <w:rPr>
          <w:rFonts w:asciiTheme="majorHAnsi" w:hAnsiTheme="majorHAnsi"/>
        </w:rPr>
        <w:t>чл</w:t>
      </w:r>
      <w:proofErr w:type="spellEnd"/>
      <w:r w:rsidRPr="002833D1">
        <w:rPr>
          <w:rFonts w:asciiTheme="majorHAnsi" w:hAnsiTheme="majorHAnsi"/>
        </w:rPr>
        <w:t xml:space="preserve">. 2.3. </w:t>
      </w:r>
      <w:proofErr w:type="spellStart"/>
      <w:proofErr w:type="gramStart"/>
      <w:r w:rsidRPr="002833D1">
        <w:rPr>
          <w:rFonts w:asciiTheme="majorHAnsi" w:hAnsiTheme="majorHAnsi"/>
        </w:rPr>
        <w:t>от</w:t>
      </w:r>
      <w:proofErr w:type="spellEnd"/>
      <w:proofErr w:type="gram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договора</w:t>
      </w:r>
      <w:proofErr w:type="spellEnd"/>
      <w:r w:rsidRPr="002833D1">
        <w:rPr>
          <w:rFonts w:asciiTheme="majorHAnsi" w:hAnsiTheme="majorHAnsi"/>
        </w:rPr>
        <w:t>.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eastAsia="FreeSans" w:hAnsiTheme="majorHAnsi"/>
          <w:lang w:val="bg-BG"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  <w:lang w:val="bg-BG"/>
        </w:rPr>
        <w:t xml:space="preserve">5.4. </w:t>
      </w:r>
      <w:proofErr w:type="gramStart"/>
      <w:r w:rsidRPr="002833D1">
        <w:rPr>
          <w:rFonts w:asciiTheme="majorHAnsi" w:hAnsiTheme="majorHAnsi"/>
        </w:rPr>
        <w:t xml:space="preserve">В </w:t>
      </w:r>
      <w:proofErr w:type="spellStart"/>
      <w:r w:rsidRPr="002833D1">
        <w:rPr>
          <w:rFonts w:asciiTheme="majorHAnsi" w:hAnsiTheme="majorHAnsi"/>
        </w:rPr>
        <w:t>случай</w:t>
      </w:r>
      <w:proofErr w:type="spellEnd"/>
      <w:r w:rsidRPr="002833D1">
        <w:rPr>
          <w:rFonts w:asciiTheme="majorHAnsi" w:hAnsiTheme="majorHAnsi"/>
          <w:lang w:val="bg-BG"/>
        </w:rPr>
        <w:t>,</w:t>
      </w:r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че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при</w:t>
      </w:r>
      <w:proofErr w:type="spellEnd"/>
      <w:r w:rsidRPr="002833D1">
        <w:rPr>
          <w:rFonts w:asciiTheme="majorHAnsi" w:hAnsiTheme="majorHAnsi"/>
        </w:rPr>
        <w:t xml:space="preserve"> </w:t>
      </w:r>
      <w:r w:rsidRPr="002833D1">
        <w:rPr>
          <w:rFonts w:asciiTheme="majorHAnsi" w:hAnsiTheme="majorHAnsi"/>
          <w:lang w:val="bg-BG"/>
        </w:rPr>
        <w:t>получаването</w:t>
      </w:r>
      <w:r w:rsidRPr="002833D1">
        <w:rPr>
          <w:rFonts w:asciiTheme="majorHAnsi" w:hAnsiTheme="majorHAnsi"/>
        </w:rPr>
        <w:t xml:space="preserve"> </w:t>
      </w:r>
      <w:r w:rsidRPr="002833D1">
        <w:rPr>
          <w:rFonts w:asciiTheme="majorHAnsi" w:hAnsiTheme="majorHAnsi"/>
          <w:lang w:val="bg-BG"/>
        </w:rPr>
        <w:t xml:space="preserve">на доставката </w:t>
      </w:r>
      <w:proofErr w:type="spellStart"/>
      <w:r w:rsidRPr="002833D1">
        <w:rPr>
          <w:rFonts w:asciiTheme="majorHAnsi" w:hAnsiTheme="majorHAnsi"/>
        </w:rPr>
        <w:t>бъдат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констатирани</w:t>
      </w:r>
      <w:proofErr w:type="spellEnd"/>
      <w:r w:rsidRPr="002833D1">
        <w:rPr>
          <w:rFonts w:asciiTheme="majorHAnsi" w:hAnsiTheme="majorHAnsi"/>
          <w:lang w:val="bg-BG"/>
        </w:rPr>
        <w:t xml:space="preserve"> </w:t>
      </w:r>
      <w:proofErr w:type="spellStart"/>
      <w:r w:rsidRPr="002833D1">
        <w:rPr>
          <w:rFonts w:asciiTheme="majorHAnsi" w:eastAsia="FreeSans" w:hAnsiTheme="majorHAnsi"/>
        </w:rPr>
        <w:t>липси</w:t>
      </w:r>
      <w:proofErr w:type="spellEnd"/>
      <w:r w:rsidRPr="002833D1">
        <w:rPr>
          <w:rFonts w:asciiTheme="majorHAnsi" w:eastAsia="FreeSans" w:hAnsiTheme="majorHAnsi"/>
        </w:rPr>
        <w:t xml:space="preserve">, </w:t>
      </w:r>
      <w:proofErr w:type="spellStart"/>
      <w:r w:rsidRPr="002833D1">
        <w:rPr>
          <w:rFonts w:asciiTheme="majorHAnsi" w:eastAsia="FreeSans" w:hAnsiTheme="majorHAnsi"/>
        </w:rPr>
        <w:t>несъответствия</w:t>
      </w:r>
      <w:proofErr w:type="spellEnd"/>
      <w:r w:rsidRPr="002833D1">
        <w:rPr>
          <w:rFonts w:asciiTheme="majorHAnsi" w:eastAsia="FreeSans" w:hAnsiTheme="majorHAnsi"/>
          <w:lang w:val="bg-BG"/>
        </w:rPr>
        <w:t>,</w:t>
      </w:r>
      <w:r w:rsidRPr="002833D1">
        <w:rPr>
          <w:rFonts w:asciiTheme="majorHAnsi" w:eastAsia="FreeSans" w:hAnsiTheme="majorHAnsi"/>
        </w:rPr>
        <w:t xml:space="preserve"> </w:t>
      </w:r>
      <w:proofErr w:type="spellStart"/>
      <w:r w:rsidRPr="002833D1">
        <w:rPr>
          <w:rFonts w:asciiTheme="majorHAnsi" w:eastAsia="FreeSans" w:hAnsiTheme="majorHAnsi"/>
        </w:rPr>
        <w:t>явни</w:t>
      </w:r>
      <w:proofErr w:type="spellEnd"/>
      <w:r w:rsidRPr="002833D1">
        <w:rPr>
          <w:rFonts w:asciiTheme="majorHAnsi" w:eastAsia="FreeSans" w:hAnsiTheme="majorHAnsi"/>
        </w:rPr>
        <w:t xml:space="preserve"> </w:t>
      </w:r>
      <w:proofErr w:type="spellStart"/>
      <w:r w:rsidRPr="002833D1">
        <w:rPr>
          <w:rFonts w:asciiTheme="majorHAnsi" w:eastAsia="FreeSans" w:hAnsiTheme="majorHAnsi"/>
        </w:rPr>
        <w:t>недостатъци</w:t>
      </w:r>
      <w:proofErr w:type="spellEnd"/>
      <w:r w:rsidRPr="002833D1">
        <w:rPr>
          <w:rFonts w:asciiTheme="majorHAnsi" w:eastAsia="FreeSans" w:hAnsiTheme="majorHAnsi"/>
          <w:lang w:val="bg-BG"/>
        </w:rPr>
        <w:t xml:space="preserve"> на доставката, същите се описват в протокол.</w:t>
      </w:r>
      <w:proofErr w:type="gramEnd"/>
      <w:r w:rsidRPr="002833D1">
        <w:rPr>
          <w:rFonts w:asciiTheme="majorHAnsi" w:eastAsia="FreeSans" w:hAnsiTheme="majorHAnsi"/>
          <w:lang w:val="bg-BG"/>
        </w:rPr>
        <w:t xml:space="preserve"> </w:t>
      </w:r>
      <w:r w:rsidRPr="002833D1">
        <w:rPr>
          <w:rFonts w:asciiTheme="majorHAnsi" w:hAnsiTheme="majorHAnsi"/>
          <w:lang w:val="bg-BG"/>
        </w:rPr>
        <w:t>Изпълнителят се задължава да</w:t>
      </w:r>
      <w:r w:rsidRPr="002833D1">
        <w:rPr>
          <w:rFonts w:asciiTheme="majorHAnsi" w:hAnsiTheme="majorHAnsi"/>
        </w:rPr>
        <w:t xml:space="preserve"> </w:t>
      </w:r>
      <w:r w:rsidRPr="002833D1">
        <w:rPr>
          <w:rFonts w:asciiTheme="majorHAnsi" w:hAnsiTheme="majorHAnsi"/>
          <w:lang w:val="bg-BG"/>
        </w:rPr>
        <w:t>достави липсващите стоки или да извърши ремонт на дефектната част, в срок не повече от 10 (десет) дни от датата на протокола</w:t>
      </w:r>
      <w:r w:rsidRPr="002833D1">
        <w:rPr>
          <w:rFonts w:asciiTheme="majorHAnsi" w:eastAsia="FreeSans" w:hAnsiTheme="majorHAnsi"/>
          <w:lang w:val="bg-BG"/>
        </w:rPr>
        <w:t xml:space="preserve">, за което се начислява неустойка, съгласно чл. 7 от Договора. </w:t>
      </w:r>
    </w:p>
    <w:p w:rsidR="00001D96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val="bg-BG"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  <w:lang w:val="bg-BG"/>
        </w:rPr>
        <w:t>5</w:t>
      </w:r>
      <w:r w:rsidRPr="002833D1">
        <w:rPr>
          <w:rFonts w:asciiTheme="majorHAnsi" w:hAnsiTheme="majorHAnsi"/>
        </w:rPr>
        <w:t>.</w:t>
      </w:r>
      <w:r w:rsidRPr="002833D1">
        <w:rPr>
          <w:rFonts w:asciiTheme="majorHAnsi" w:hAnsiTheme="majorHAnsi"/>
          <w:lang w:val="bg-BG"/>
        </w:rPr>
        <w:t>5</w:t>
      </w:r>
      <w:r w:rsidRPr="002833D1">
        <w:rPr>
          <w:rFonts w:asciiTheme="majorHAnsi" w:hAnsiTheme="majorHAnsi"/>
        </w:rPr>
        <w:t>.</w:t>
      </w:r>
      <w:r w:rsidRPr="002833D1">
        <w:rPr>
          <w:rFonts w:asciiTheme="majorHAnsi" w:hAnsiTheme="majorHAnsi"/>
          <w:lang w:val="bg-BG"/>
        </w:rPr>
        <w:t xml:space="preserve"> </w:t>
      </w:r>
      <w:proofErr w:type="spellStart"/>
      <w:proofErr w:type="gramStart"/>
      <w:r w:rsidRPr="002833D1">
        <w:rPr>
          <w:rFonts w:asciiTheme="majorHAnsi" w:hAnsiTheme="majorHAnsi"/>
        </w:rPr>
        <w:t>Собствеността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стоката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преминава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върху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Възложителя</w:t>
      </w:r>
      <w:proofErr w:type="spellEnd"/>
      <w:r w:rsidRPr="002833D1">
        <w:rPr>
          <w:rFonts w:asciiTheme="majorHAnsi" w:hAnsiTheme="majorHAnsi"/>
        </w:rPr>
        <w:t xml:space="preserve"> в </w:t>
      </w:r>
      <w:proofErr w:type="spellStart"/>
      <w:r w:rsidRPr="002833D1">
        <w:rPr>
          <w:rFonts w:asciiTheme="majorHAnsi" w:hAnsiTheme="majorHAnsi"/>
        </w:rPr>
        <w:t>момента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предаването</w:t>
      </w:r>
      <w:proofErr w:type="spellEnd"/>
      <w:r w:rsidRPr="002833D1">
        <w:rPr>
          <w:rFonts w:asciiTheme="majorHAnsi" w:hAnsiTheme="majorHAnsi"/>
        </w:rPr>
        <w:t xml:space="preserve"> й </w:t>
      </w:r>
      <w:proofErr w:type="spellStart"/>
      <w:r w:rsidRPr="002833D1">
        <w:rPr>
          <w:rFonts w:asciiTheme="majorHAnsi" w:hAnsiTheme="majorHAnsi"/>
        </w:rPr>
        <w:t>от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Изпълнителя</w:t>
      </w:r>
      <w:proofErr w:type="spellEnd"/>
      <w:r w:rsidRPr="002833D1">
        <w:rPr>
          <w:rFonts w:asciiTheme="majorHAnsi" w:hAnsiTheme="majorHAnsi"/>
        </w:rPr>
        <w:t xml:space="preserve"> с </w:t>
      </w:r>
      <w:proofErr w:type="spellStart"/>
      <w:r w:rsidRPr="002833D1">
        <w:rPr>
          <w:rFonts w:asciiTheme="majorHAnsi" w:hAnsiTheme="majorHAnsi"/>
        </w:rPr>
        <w:t>подписване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приемо-предавателен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протокол</w:t>
      </w:r>
      <w:proofErr w:type="spellEnd"/>
      <w:r w:rsidRPr="002833D1">
        <w:rPr>
          <w:rFonts w:asciiTheme="majorHAnsi" w:hAnsiTheme="majorHAnsi"/>
        </w:rPr>
        <w:t>.</w:t>
      </w:r>
      <w:proofErr w:type="gramEnd"/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b/>
        </w:rPr>
      </w:pPr>
      <w:r w:rsidRPr="002833D1">
        <w:rPr>
          <w:rFonts w:asciiTheme="majorHAnsi" w:hAnsiTheme="majorHAnsi"/>
          <w:b/>
          <w:lang w:val="bg-BG"/>
        </w:rPr>
        <w:t>6</w:t>
      </w:r>
      <w:r w:rsidRPr="002833D1">
        <w:rPr>
          <w:rFonts w:asciiTheme="majorHAnsi" w:hAnsiTheme="majorHAnsi"/>
          <w:b/>
        </w:rPr>
        <w:t>. КАЧЕСТВО</w:t>
      </w:r>
    </w:p>
    <w:p w:rsidR="00001D96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val="bg-BG"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  <w:lang w:val="bg-BG"/>
        </w:rPr>
        <w:t>6</w:t>
      </w:r>
      <w:r w:rsidRPr="002833D1">
        <w:rPr>
          <w:rFonts w:asciiTheme="majorHAnsi" w:hAnsiTheme="majorHAnsi"/>
        </w:rPr>
        <w:t>.</w:t>
      </w:r>
      <w:r w:rsidRPr="002833D1">
        <w:rPr>
          <w:rFonts w:asciiTheme="majorHAnsi" w:hAnsiTheme="majorHAnsi"/>
          <w:lang w:val="bg-BG"/>
        </w:rPr>
        <w:t xml:space="preserve"> Стоката </w:t>
      </w:r>
      <w:proofErr w:type="spellStart"/>
      <w:r w:rsidRPr="002833D1">
        <w:rPr>
          <w:rFonts w:asciiTheme="majorHAnsi" w:hAnsiTheme="majorHAnsi"/>
        </w:rPr>
        <w:t>трябва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съответства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техническите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спецификации</w:t>
      </w:r>
      <w:proofErr w:type="spellEnd"/>
      <w:r w:rsidRPr="002833D1">
        <w:rPr>
          <w:rFonts w:asciiTheme="majorHAnsi" w:hAnsiTheme="majorHAnsi"/>
          <w:lang w:val="bg-BG"/>
        </w:rPr>
        <w:t>.</w:t>
      </w:r>
    </w:p>
    <w:p w:rsidR="00001D96" w:rsidRPr="002833D1" w:rsidRDefault="00001D96" w:rsidP="00001D96">
      <w:pPr>
        <w:pStyle w:val="Normal1"/>
        <w:keepNext/>
        <w:tabs>
          <w:tab w:val="left" w:pos="0"/>
        </w:tabs>
        <w:spacing w:line="276" w:lineRule="auto"/>
        <w:outlineLvl w:val="0"/>
        <w:rPr>
          <w:rFonts w:asciiTheme="majorHAnsi" w:hAnsiTheme="majorHAnsi"/>
          <w:b/>
        </w:rPr>
      </w:pPr>
      <w:r w:rsidRPr="002833D1">
        <w:rPr>
          <w:rFonts w:asciiTheme="majorHAnsi" w:hAnsiTheme="majorHAnsi"/>
          <w:b/>
          <w:lang w:val="bg-BG"/>
        </w:rPr>
        <w:t>7</w:t>
      </w:r>
      <w:r w:rsidRPr="002833D1">
        <w:rPr>
          <w:rFonts w:asciiTheme="majorHAnsi" w:hAnsiTheme="majorHAnsi"/>
          <w:b/>
        </w:rPr>
        <w:t>. НЕУСТОЙКИ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val="bg-BG"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  <w:lang w:val="bg-BG"/>
        </w:rPr>
        <w:t>7</w:t>
      </w:r>
      <w:r w:rsidRPr="002833D1">
        <w:rPr>
          <w:rFonts w:asciiTheme="majorHAnsi" w:hAnsiTheme="majorHAnsi"/>
        </w:rPr>
        <w:t xml:space="preserve">.1. </w:t>
      </w:r>
      <w:proofErr w:type="gramStart"/>
      <w:r w:rsidRPr="002833D1">
        <w:rPr>
          <w:rFonts w:asciiTheme="majorHAnsi" w:hAnsiTheme="majorHAnsi"/>
        </w:rPr>
        <w:t xml:space="preserve">В </w:t>
      </w:r>
      <w:proofErr w:type="spellStart"/>
      <w:r w:rsidRPr="002833D1">
        <w:rPr>
          <w:rFonts w:asciiTheme="majorHAnsi" w:hAnsiTheme="majorHAnsi"/>
        </w:rPr>
        <w:t>случай</w:t>
      </w:r>
      <w:proofErr w:type="spellEnd"/>
      <w:r w:rsidRPr="002833D1">
        <w:rPr>
          <w:rFonts w:asciiTheme="majorHAnsi" w:hAnsiTheme="majorHAnsi"/>
          <w:lang w:val="bg-BG"/>
        </w:rPr>
        <w:t>,</w:t>
      </w:r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че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Изпълнителят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закъснее</w:t>
      </w:r>
      <w:proofErr w:type="spellEnd"/>
      <w:r w:rsidRPr="002833D1">
        <w:rPr>
          <w:rFonts w:asciiTheme="majorHAnsi" w:hAnsiTheme="majorHAnsi"/>
        </w:rPr>
        <w:t xml:space="preserve"> с </w:t>
      </w:r>
      <w:proofErr w:type="spellStart"/>
      <w:r w:rsidRPr="002833D1">
        <w:rPr>
          <w:rFonts w:asciiTheme="majorHAnsi" w:hAnsiTheme="majorHAnsi"/>
        </w:rPr>
        <w:t>доставката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сток</w:t>
      </w:r>
      <w:proofErr w:type="spellEnd"/>
      <w:r w:rsidRPr="002833D1">
        <w:rPr>
          <w:rFonts w:asciiTheme="majorHAnsi" w:hAnsiTheme="majorHAnsi"/>
          <w:lang w:val="bg-BG"/>
        </w:rPr>
        <w:t>а</w:t>
      </w:r>
      <w:r w:rsidRPr="002833D1">
        <w:rPr>
          <w:rFonts w:asciiTheme="majorHAnsi" w:hAnsiTheme="majorHAnsi"/>
        </w:rPr>
        <w:t>т</w:t>
      </w:r>
      <w:r w:rsidRPr="002833D1">
        <w:rPr>
          <w:rFonts w:asciiTheme="majorHAnsi" w:hAnsiTheme="majorHAnsi"/>
          <w:lang w:val="bg-BG"/>
        </w:rPr>
        <w:t>а</w:t>
      </w:r>
      <w:r w:rsidRPr="002833D1">
        <w:rPr>
          <w:rFonts w:asciiTheme="majorHAnsi" w:hAnsiTheme="majorHAnsi"/>
        </w:rPr>
        <w:t xml:space="preserve">, </w:t>
      </w:r>
      <w:proofErr w:type="spellStart"/>
      <w:r w:rsidRPr="002833D1">
        <w:rPr>
          <w:rFonts w:asciiTheme="majorHAnsi" w:hAnsiTheme="majorHAnsi"/>
        </w:rPr>
        <w:t>както</w:t>
      </w:r>
      <w:proofErr w:type="spellEnd"/>
      <w:r w:rsidRPr="002833D1">
        <w:rPr>
          <w:rFonts w:asciiTheme="majorHAnsi" w:hAnsiTheme="majorHAnsi"/>
        </w:rPr>
        <w:t xml:space="preserve"> е </w:t>
      </w:r>
      <w:proofErr w:type="spellStart"/>
      <w:r w:rsidRPr="002833D1">
        <w:rPr>
          <w:rFonts w:asciiTheme="majorHAnsi" w:hAnsiTheme="majorHAnsi"/>
        </w:rPr>
        <w:t>договорено</w:t>
      </w:r>
      <w:proofErr w:type="spellEnd"/>
      <w:r w:rsidRPr="002833D1">
        <w:rPr>
          <w:rFonts w:asciiTheme="majorHAnsi" w:hAnsiTheme="majorHAnsi"/>
        </w:rPr>
        <w:t xml:space="preserve"> в </w:t>
      </w:r>
      <w:r w:rsidRPr="002833D1">
        <w:rPr>
          <w:rFonts w:asciiTheme="majorHAnsi" w:hAnsiTheme="majorHAnsi"/>
          <w:lang w:val="bg-BG"/>
        </w:rPr>
        <w:t>т</w:t>
      </w:r>
      <w:r w:rsidRPr="002833D1">
        <w:rPr>
          <w:rFonts w:asciiTheme="majorHAnsi" w:hAnsiTheme="majorHAnsi"/>
        </w:rPr>
        <w:t xml:space="preserve">. </w:t>
      </w:r>
      <w:r w:rsidRPr="002833D1">
        <w:rPr>
          <w:rFonts w:asciiTheme="majorHAnsi" w:hAnsiTheme="majorHAnsi"/>
          <w:lang w:val="bg-BG"/>
        </w:rPr>
        <w:t>3.1.</w:t>
      </w:r>
      <w:proofErr w:type="gramEnd"/>
      <w:r w:rsidRPr="002833D1">
        <w:rPr>
          <w:rFonts w:asciiTheme="majorHAnsi" w:hAnsiTheme="majorHAnsi"/>
        </w:rPr>
        <w:t xml:space="preserve"> </w:t>
      </w:r>
      <w:r w:rsidRPr="002833D1">
        <w:rPr>
          <w:rFonts w:asciiTheme="majorHAnsi" w:hAnsiTheme="majorHAnsi"/>
          <w:lang w:val="bg-BG"/>
        </w:rPr>
        <w:t>от</w:t>
      </w:r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Догово</w:t>
      </w:r>
      <w:r w:rsidRPr="002833D1">
        <w:rPr>
          <w:rFonts w:asciiTheme="majorHAnsi" w:hAnsiTheme="majorHAnsi"/>
          <w:lang w:val="bg-BG"/>
        </w:rPr>
        <w:t>ра</w:t>
      </w:r>
      <w:proofErr w:type="spellEnd"/>
      <w:r w:rsidR="006C24DB" w:rsidRPr="002833D1">
        <w:rPr>
          <w:rFonts w:asciiTheme="majorHAnsi" w:hAnsiTheme="majorHAnsi"/>
          <w:lang w:val="bg-BG"/>
        </w:rPr>
        <w:t>,</w:t>
      </w:r>
      <w:r w:rsidRPr="002833D1">
        <w:rPr>
          <w:rFonts w:asciiTheme="majorHAnsi" w:hAnsiTheme="majorHAnsi"/>
        </w:rPr>
        <w:t xml:space="preserve"> </w:t>
      </w:r>
      <w:r w:rsidRPr="002833D1">
        <w:rPr>
          <w:rFonts w:asciiTheme="majorHAnsi" w:hAnsiTheme="majorHAnsi"/>
          <w:lang w:val="bg-BG"/>
        </w:rPr>
        <w:t xml:space="preserve">или с изпълнение на друго свое задължение </w:t>
      </w:r>
      <w:r w:rsidRPr="002833D1">
        <w:rPr>
          <w:rFonts w:asciiTheme="majorHAnsi" w:hAnsiTheme="majorHAnsi"/>
        </w:rPr>
        <w:t xml:space="preserve">(с </w:t>
      </w:r>
      <w:proofErr w:type="spellStart"/>
      <w:r w:rsidRPr="002833D1">
        <w:rPr>
          <w:rFonts w:asciiTheme="majorHAnsi" w:hAnsiTheme="majorHAnsi"/>
        </w:rPr>
        <w:t>изключение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r w:rsidRPr="002833D1">
        <w:rPr>
          <w:rFonts w:asciiTheme="majorHAnsi" w:hAnsiTheme="majorHAnsi"/>
          <w:lang w:val="bg-BG"/>
        </w:rPr>
        <w:t>непреодолима сила</w:t>
      </w:r>
      <w:r w:rsidRPr="002833D1">
        <w:rPr>
          <w:rFonts w:asciiTheme="majorHAnsi" w:hAnsiTheme="majorHAnsi"/>
        </w:rPr>
        <w:t xml:space="preserve">), </w:t>
      </w:r>
      <w:proofErr w:type="spellStart"/>
      <w:r w:rsidRPr="002833D1">
        <w:rPr>
          <w:rFonts w:asciiTheme="majorHAnsi" w:hAnsiTheme="majorHAnsi"/>
        </w:rPr>
        <w:t>задължение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Изпълнителя</w:t>
      </w:r>
      <w:proofErr w:type="spellEnd"/>
      <w:r w:rsidRPr="002833D1">
        <w:rPr>
          <w:rFonts w:asciiTheme="majorHAnsi" w:hAnsiTheme="majorHAnsi"/>
        </w:rPr>
        <w:t xml:space="preserve"> е </w:t>
      </w:r>
      <w:proofErr w:type="spellStart"/>
      <w:r w:rsidRPr="002833D1">
        <w:rPr>
          <w:rFonts w:asciiTheme="majorHAnsi" w:hAnsiTheme="majorHAnsi"/>
        </w:rPr>
        <w:t>да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плати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неустойки</w:t>
      </w:r>
      <w:proofErr w:type="spellEnd"/>
      <w:r w:rsidRPr="002833D1">
        <w:rPr>
          <w:rFonts w:asciiTheme="majorHAnsi" w:hAnsiTheme="majorHAnsi"/>
        </w:rPr>
        <w:t xml:space="preserve"> в </w:t>
      </w:r>
      <w:proofErr w:type="spellStart"/>
      <w:r w:rsidRPr="002833D1">
        <w:rPr>
          <w:rFonts w:asciiTheme="majorHAnsi" w:hAnsiTheme="majorHAnsi"/>
        </w:rPr>
        <w:t>размер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0,5%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ден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върху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стойността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r w:rsidRPr="002833D1">
        <w:rPr>
          <w:rFonts w:asciiTheme="majorHAnsi" w:hAnsiTheme="majorHAnsi"/>
          <w:lang w:val="bg-BG"/>
        </w:rPr>
        <w:t>договора</w:t>
      </w:r>
      <w:r w:rsidRPr="002833D1">
        <w:rPr>
          <w:rFonts w:asciiTheme="majorHAnsi" w:hAnsiTheme="majorHAnsi"/>
        </w:rPr>
        <w:t xml:space="preserve">, </w:t>
      </w:r>
      <w:proofErr w:type="spellStart"/>
      <w:r w:rsidRPr="002833D1">
        <w:rPr>
          <w:rFonts w:asciiTheme="majorHAnsi" w:hAnsiTheme="majorHAnsi"/>
        </w:rPr>
        <w:t>но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повече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от</w:t>
      </w:r>
      <w:proofErr w:type="spellEnd"/>
      <w:r w:rsidRPr="002833D1">
        <w:rPr>
          <w:rFonts w:asciiTheme="majorHAnsi" w:hAnsiTheme="majorHAnsi"/>
        </w:rPr>
        <w:t xml:space="preserve"> 10 % </w:t>
      </w:r>
      <w:proofErr w:type="spellStart"/>
      <w:r w:rsidRPr="002833D1">
        <w:rPr>
          <w:rFonts w:asciiTheme="majorHAnsi" w:hAnsiTheme="majorHAnsi"/>
        </w:rPr>
        <w:t>от</w:t>
      </w:r>
      <w:proofErr w:type="spellEnd"/>
      <w:r w:rsidRPr="002833D1">
        <w:rPr>
          <w:rFonts w:asciiTheme="majorHAnsi" w:hAnsiTheme="majorHAnsi"/>
        </w:rPr>
        <w:t xml:space="preserve"> </w:t>
      </w:r>
      <w:r w:rsidRPr="002833D1">
        <w:rPr>
          <w:rFonts w:asciiTheme="majorHAnsi" w:hAnsiTheme="majorHAnsi"/>
          <w:lang w:val="bg-BG"/>
        </w:rPr>
        <w:t>стойността на договора.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</w:rPr>
        <w:t xml:space="preserve">7.2. </w:t>
      </w:r>
      <w:proofErr w:type="spellStart"/>
      <w:r w:rsidRPr="002833D1">
        <w:rPr>
          <w:rFonts w:asciiTheme="majorHAnsi" w:hAnsiTheme="majorHAnsi"/>
        </w:rPr>
        <w:t>Дължимите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неустойки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този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договор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заплащат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от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неизправната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изправната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страна</w:t>
      </w:r>
      <w:proofErr w:type="spellEnd"/>
      <w:r w:rsidRPr="002833D1">
        <w:rPr>
          <w:rFonts w:asciiTheme="majorHAnsi" w:hAnsiTheme="majorHAnsi"/>
        </w:rPr>
        <w:t xml:space="preserve"> в 10-дневен </w:t>
      </w:r>
      <w:proofErr w:type="spellStart"/>
      <w:r w:rsidRPr="002833D1">
        <w:rPr>
          <w:rFonts w:asciiTheme="majorHAnsi" w:hAnsiTheme="majorHAnsi"/>
        </w:rPr>
        <w:t>срок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от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датата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предявяване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претенциите</w:t>
      </w:r>
      <w:proofErr w:type="spellEnd"/>
      <w:r w:rsidRPr="002833D1">
        <w:rPr>
          <w:rFonts w:asciiTheme="majorHAnsi" w:hAnsiTheme="majorHAnsi"/>
        </w:rPr>
        <w:t xml:space="preserve">. </w:t>
      </w:r>
      <w:proofErr w:type="spellStart"/>
      <w:proofErr w:type="gramStart"/>
      <w:r w:rsidRPr="002833D1">
        <w:rPr>
          <w:rFonts w:asciiTheme="majorHAnsi" w:hAnsiTheme="majorHAnsi"/>
        </w:rPr>
        <w:t>Ако</w:t>
      </w:r>
      <w:proofErr w:type="spellEnd"/>
      <w:r w:rsidRPr="002833D1">
        <w:rPr>
          <w:rFonts w:asciiTheme="majorHAnsi" w:hAnsiTheme="majorHAnsi"/>
        </w:rPr>
        <w:t xml:space="preserve"> в </w:t>
      </w:r>
      <w:proofErr w:type="spellStart"/>
      <w:r w:rsidRPr="002833D1">
        <w:rPr>
          <w:rFonts w:asciiTheme="majorHAnsi" w:hAnsiTheme="majorHAnsi"/>
        </w:rPr>
        <w:t>определения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това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срок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Изпълнителят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изпълни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задължението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изплати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размера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дължимата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неустойка</w:t>
      </w:r>
      <w:proofErr w:type="spellEnd"/>
      <w:r w:rsidRPr="002833D1">
        <w:rPr>
          <w:rFonts w:asciiTheme="majorHAnsi" w:hAnsiTheme="majorHAnsi"/>
        </w:rPr>
        <w:t xml:space="preserve">, </w:t>
      </w:r>
      <w:proofErr w:type="spellStart"/>
      <w:r w:rsidRPr="002833D1">
        <w:rPr>
          <w:rFonts w:asciiTheme="majorHAnsi" w:hAnsiTheme="majorHAnsi"/>
        </w:rPr>
        <w:t>Възложителят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има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право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задържи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стойността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неустойката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от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следващото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плащане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или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от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гаранцията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изпълнение</w:t>
      </w:r>
      <w:proofErr w:type="spellEnd"/>
      <w:r w:rsidRPr="002833D1">
        <w:rPr>
          <w:rFonts w:asciiTheme="majorHAnsi" w:hAnsiTheme="majorHAnsi"/>
        </w:rPr>
        <w:t>.</w:t>
      </w:r>
      <w:proofErr w:type="gramEnd"/>
      <w:r w:rsidRPr="002833D1">
        <w:rPr>
          <w:rFonts w:asciiTheme="majorHAnsi" w:hAnsiTheme="majorHAnsi"/>
        </w:rPr>
        <w:t xml:space="preserve"> </w:t>
      </w:r>
    </w:p>
    <w:p w:rsidR="00001D96" w:rsidRPr="002833D1" w:rsidRDefault="00001D96" w:rsidP="00001D96">
      <w:pPr>
        <w:widowControl w:val="0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833D1">
        <w:rPr>
          <w:rFonts w:asciiTheme="majorHAnsi" w:hAnsiTheme="majorHAnsi"/>
          <w:sz w:val="24"/>
          <w:szCs w:val="24"/>
        </w:rPr>
        <w:t xml:space="preserve">Чл. 7.3. В случай, че Изпълнителят не заплати дължимата неустойка в срока определен в горната точка, Възложителя го кани писмено да се яви в изрично упоменат срок за съставяне и подписване на протокол за прихващане, към който се прилагат документите, удостоверяващо основанието и размера на неустойката. В случай, че Изпълнителят не се яви в срока определен в писмено уведомление за съставяне и подписване на протокола, то Възложителят има право да го състави и подпише без Изпълнителя  с отразяване на това обстоятелство  и същия се счита за основание  да извърши прихващане на  дължимите неустойки </w:t>
      </w:r>
      <w:r w:rsidRPr="002833D1">
        <w:rPr>
          <w:rFonts w:asciiTheme="majorHAnsi" w:hAnsiTheme="majorHAnsi"/>
          <w:sz w:val="24"/>
          <w:szCs w:val="24"/>
          <w:lang w:eastAsia="ar-SA"/>
        </w:rPr>
        <w:t xml:space="preserve">от дължимото плащане или от гаранцията за изпълнение. </w:t>
      </w:r>
      <w:r w:rsidRPr="002833D1">
        <w:rPr>
          <w:rFonts w:asciiTheme="majorHAnsi" w:hAnsiTheme="majorHAnsi"/>
          <w:sz w:val="24"/>
          <w:szCs w:val="24"/>
        </w:rPr>
        <w:t xml:space="preserve"> 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</w:rPr>
        <w:t>7.</w:t>
      </w:r>
      <w:r w:rsidRPr="002833D1">
        <w:rPr>
          <w:rFonts w:asciiTheme="majorHAnsi" w:hAnsiTheme="majorHAnsi"/>
          <w:lang w:val="bg-BG"/>
        </w:rPr>
        <w:t>4</w:t>
      </w:r>
      <w:r w:rsidRPr="002833D1">
        <w:rPr>
          <w:rFonts w:asciiTheme="majorHAnsi" w:hAnsiTheme="majorHAnsi"/>
        </w:rPr>
        <w:t xml:space="preserve">. </w:t>
      </w:r>
      <w:proofErr w:type="spellStart"/>
      <w:r w:rsidRPr="002833D1">
        <w:rPr>
          <w:rFonts w:asciiTheme="majorHAnsi" w:hAnsiTheme="majorHAnsi"/>
        </w:rPr>
        <w:t>Плащането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неустойки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лишава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изправната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страна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Договора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от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правото</w:t>
      </w:r>
      <w:proofErr w:type="spellEnd"/>
      <w:r w:rsidRPr="002833D1">
        <w:rPr>
          <w:rFonts w:asciiTheme="majorHAnsi" w:hAnsiTheme="majorHAnsi"/>
        </w:rPr>
        <w:t xml:space="preserve"> й </w:t>
      </w:r>
      <w:proofErr w:type="spellStart"/>
      <w:r w:rsidRPr="002833D1">
        <w:rPr>
          <w:rFonts w:asciiTheme="majorHAnsi" w:hAnsiTheme="majorHAnsi"/>
        </w:rPr>
        <w:t>да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търси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обезщетения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претърпени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вреди</w:t>
      </w:r>
      <w:proofErr w:type="spellEnd"/>
      <w:r w:rsidRPr="002833D1">
        <w:rPr>
          <w:rFonts w:asciiTheme="majorHAnsi" w:hAnsiTheme="majorHAnsi"/>
        </w:rPr>
        <w:t xml:space="preserve"> и </w:t>
      </w:r>
      <w:proofErr w:type="spellStart"/>
      <w:r w:rsidRPr="002833D1">
        <w:rPr>
          <w:rFonts w:asciiTheme="majorHAnsi" w:hAnsiTheme="majorHAnsi"/>
        </w:rPr>
        <w:t>пропуснати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ползи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над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договорената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неустойка</w:t>
      </w:r>
      <w:proofErr w:type="spellEnd"/>
      <w:r w:rsidRPr="002833D1">
        <w:rPr>
          <w:rFonts w:asciiTheme="majorHAnsi" w:hAnsiTheme="majorHAnsi"/>
        </w:rPr>
        <w:t xml:space="preserve">, </w:t>
      </w:r>
      <w:proofErr w:type="spellStart"/>
      <w:r w:rsidRPr="002833D1">
        <w:rPr>
          <w:rFonts w:asciiTheme="majorHAnsi" w:hAnsiTheme="majorHAnsi"/>
        </w:rPr>
        <w:t>доказани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съответния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ред</w:t>
      </w:r>
      <w:proofErr w:type="spellEnd"/>
      <w:r w:rsidRPr="002833D1">
        <w:rPr>
          <w:rFonts w:asciiTheme="majorHAnsi" w:hAnsiTheme="majorHAnsi"/>
        </w:rPr>
        <w:t>.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</w:rPr>
        <w:t>7.</w:t>
      </w:r>
      <w:r w:rsidRPr="002833D1">
        <w:rPr>
          <w:rFonts w:asciiTheme="majorHAnsi" w:hAnsiTheme="majorHAnsi"/>
          <w:lang w:val="bg-BG"/>
        </w:rPr>
        <w:t>5</w:t>
      </w:r>
      <w:r w:rsidRPr="002833D1">
        <w:rPr>
          <w:rFonts w:asciiTheme="majorHAnsi" w:hAnsiTheme="majorHAnsi"/>
        </w:rPr>
        <w:t xml:space="preserve">. </w:t>
      </w:r>
      <w:proofErr w:type="spellStart"/>
      <w:r w:rsidRPr="002833D1">
        <w:rPr>
          <w:rFonts w:asciiTheme="majorHAnsi" w:hAnsiTheme="majorHAnsi"/>
        </w:rPr>
        <w:t>При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забавяне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плащанията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от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страна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Възложителя</w:t>
      </w:r>
      <w:proofErr w:type="spellEnd"/>
      <w:r w:rsidRPr="002833D1">
        <w:rPr>
          <w:rFonts w:asciiTheme="majorHAnsi" w:hAnsiTheme="majorHAnsi"/>
        </w:rPr>
        <w:t xml:space="preserve">, </w:t>
      </w:r>
      <w:proofErr w:type="spellStart"/>
      <w:r w:rsidRPr="002833D1">
        <w:rPr>
          <w:rFonts w:asciiTheme="majorHAnsi" w:hAnsiTheme="majorHAnsi"/>
        </w:rPr>
        <w:t>същият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дължи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Изпълнителя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лихва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забава</w:t>
      </w:r>
      <w:proofErr w:type="spellEnd"/>
      <w:r w:rsidRPr="002833D1">
        <w:rPr>
          <w:rFonts w:asciiTheme="majorHAnsi" w:hAnsiTheme="majorHAnsi"/>
        </w:rPr>
        <w:t xml:space="preserve"> в </w:t>
      </w:r>
      <w:proofErr w:type="spellStart"/>
      <w:r w:rsidRPr="002833D1">
        <w:rPr>
          <w:rFonts w:asciiTheme="majorHAnsi" w:hAnsiTheme="majorHAnsi"/>
        </w:rPr>
        <w:t>размер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основния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лихвен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процент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БНБ </w:t>
      </w:r>
      <w:proofErr w:type="spellStart"/>
      <w:r w:rsidRPr="002833D1">
        <w:rPr>
          <w:rFonts w:asciiTheme="majorHAnsi" w:hAnsiTheme="majorHAnsi"/>
        </w:rPr>
        <w:t>плюс</w:t>
      </w:r>
      <w:proofErr w:type="spellEnd"/>
      <w:r w:rsidRPr="002833D1">
        <w:rPr>
          <w:rFonts w:asciiTheme="majorHAnsi" w:hAnsiTheme="majorHAnsi"/>
        </w:rPr>
        <w:t xml:space="preserve"> </w:t>
      </w:r>
      <w:r w:rsidRPr="002833D1">
        <w:rPr>
          <w:rFonts w:asciiTheme="majorHAnsi" w:hAnsiTheme="majorHAnsi"/>
          <w:lang w:val="bg-BG"/>
        </w:rPr>
        <w:t>2</w:t>
      </w:r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пункта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годишна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база</w:t>
      </w:r>
      <w:proofErr w:type="spellEnd"/>
      <w:r w:rsidRPr="002833D1">
        <w:rPr>
          <w:rFonts w:asciiTheme="majorHAnsi" w:hAnsiTheme="majorHAnsi"/>
        </w:rPr>
        <w:t xml:space="preserve">, </w:t>
      </w:r>
      <w:proofErr w:type="spellStart"/>
      <w:r w:rsidRPr="002833D1">
        <w:rPr>
          <w:rFonts w:asciiTheme="majorHAnsi" w:hAnsiTheme="majorHAnsi"/>
        </w:rPr>
        <w:t>върху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стойността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забавеното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плащане</w:t>
      </w:r>
      <w:proofErr w:type="spellEnd"/>
      <w:r w:rsidRPr="002833D1">
        <w:rPr>
          <w:rFonts w:asciiTheme="majorHAnsi" w:hAnsiTheme="majorHAnsi"/>
        </w:rPr>
        <w:t xml:space="preserve">, </w:t>
      </w:r>
      <w:proofErr w:type="spellStart"/>
      <w:r w:rsidRPr="002833D1">
        <w:rPr>
          <w:rFonts w:asciiTheme="majorHAnsi" w:hAnsiTheme="majorHAnsi"/>
        </w:rPr>
        <w:t>но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повече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от</w:t>
      </w:r>
      <w:proofErr w:type="spellEnd"/>
      <w:r w:rsidRPr="002833D1">
        <w:rPr>
          <w:rFonts w:asciiTheme="majorHAnsi" w:hAnsiTheme="majorHAnsi"/>
        </w:rPr>
        <w:t xml:space="preserve"> </w:t>
      </w:r>
      <w:r w:rsidR="002833D1">
        <w:rPr>
          <w:rFonts w:asciiTheme="majorHAnsi" w:hAnsiTheme="majorHAnsi"/>
          <w:lang w:val="bg-BG"/>
        </w:rPr>
        <w:t>2</w:t>
      </w:r>
      <w:r w:rsidR="00694E2A" w:rsidRPr="002833D1">
        <w:rPr>
          <w:rFonts w:asciiTheme="majorHAnsi" w:hAnsiTheme="majorHAnsi"/>
          <w:lang w:val="bg-BG"/>
        </w:rPr>
        <w:t xml:space="preserve"> </w:t>
      </w:r>
      <w:r w:rsidRPr="002833D1">
        <w:rPr>
          <w:rFonts w:asciiTheme="majorHAnsi" w:hAnsiTheme="majorHAnsi"/>
        </w:rPr>
        <w:t xml:space="preserve">% </w:t>
      </w:r>
      <w:proofErr w:type="spellStart"/>
      <w:r w:rsidRPr="002833D1">
        <w:rPr>
          <w:rFonts w:asciiTheme="majorHAnsi" w:hAnsiTheme="majorHAnsi"/>
        </w:rPr>
        <w:t>от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стойността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забавеното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плащане</w:t>
      </w:r>
      <w:proofErr w:type="spellEnd"/>
      <w:r w:rsidRPr="002833D1">
        <w:rPr>
          <w:rFonts w:asciiTheme="majorHAnsi" w:hAnsiTheme="majorHAnsi"/>
        </w:rPr>
        <w:t xml:space="preserve">. 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</w:rPr>
        <w:t>7.</w:t>
      </w:r>
      <w:r w:rsidRPr="002833D1">
        <w:rPr>
          <w:rFonts w:asciiTheme="majorHAnsi" w:hAnsiTheme="majorHAnsi"/>
          <w:lang w:val="bg-BG"/>
        </w:rPr>
        <w:t>6</w:t>
      </w:r>
      <w:r w:rsidRPr="002833D1">
        <w:rPr>
          <w:rFonts w:asciiTheme="majorHAnsi" w:hAnsiTheme="majorHAnsi"/>
        </w:rPr>
        <w:t xml:space="preserve">. </w:t>
      </w:r>
      <w:proofErr w:type="spellStart"/>
      <w:r w:rsidRPr="002833D1">
        <w:rPr>
          <w:rFonts w:asciiTheme="majorHAnsi" w:hAnsiTheme="majorHAnsi"/>
        </w:rPr>
        <w:t>Ако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време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изпълнение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договора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възникнат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разходи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от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неправомерни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действия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или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бездействия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Изпълнителя</w:t>
      </w:r>
      <w:proofErr w:type="spellEnd"/>
      <w:r w:rsidRPr="002833D1">
        <w:rPr>
          <w:rFonts w:asciiTheme="majorHAnsi" w:hAnsiTheme="majorHAnsi"/>
        </w:rPr>
        <w:t xml:space="preserve">, </w:t>
      </w:r>
      <w:proofErr w:type="spellStart"/>
      <w:r w:rsidRPr="002833D1">
        <w:rPr>
          <w:rFonts w:asciiTheme="majorHAnsi" w:hAnsiTheme="majorHAnsi"/>
        </w:rPr>
        <w:t>същите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сметка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Изпълнителя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цялостно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покриване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щетите</w:t>
      </w:r>
      <w:proofErr w:type="spellEnd"/>
      <w:r w:rsidRPr="002833D1">
        <w:rPr>
          <w:rFonts w:asciiTheme="majorHAnsi" w:hAnsiTheme="majorHAnsi"/>
        </w:rPr>
        <w:t>.</w:t>
      </w:r>
    </w:p>
    <w:p w:rsidR="00001D96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val="bg-BG"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</w:rPr>
        <w:t>7.</w:t>
      </w:r>
      <w:r w:rsidRPr="002833D1">
        <w:rPr>
          <w:rFonts w:asciiTheme="majorHAnsi" w:hAnsiTheme="majorHAnsi"/>
          <w:lang w:val="bg-BG"/>
        </w:rPr>
        <w:t>7</w:t>
      </w:r>
      <w:r w:rsidRPr="002833D1">
        <w:rPr>
          <w:rFonts w:asciiTheme="majorHAnsi" w:hAnsiTheme="majorHAnsi"/>
        </w:rPr>
        <w:t xml:space="preserve">. </w:t>
      </w:r>
      <w:proofErr w:type="spellStart"/>
      <w:r w:rsidRPr="002833D1">
        <w:rPr>
          <w:rFonts w:asciiTheme="majorHAnsi" w:hAnsiTheme="majorHAnsi"/>
        </w:rPr>
        <w:t>Вземания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вреди</w:t>
      </w:r>
      <w:proofErr w:type="spellEnd"/>
      <w:r w:rsidRPr="002833D1">
        <w:rPr>
          <w:rFonts w:asciiTheme="majorHAnsi" w:hAnsiTheme="majorHAnsi"/>
        </w:rPr>
        <w:t xml:space="preserve"> и </w:t>
      </w:r>
      <w:proofErr w:type="spellStart"/>
      <w:r w:rsidRPr="002833D1">
        <w:rPr>
          <w:rFonts w:asciiTheme="majorHAnsi" w:hAnsiTheme="majorHAnsi"/>
        </w:rPr>
        <w:t>пропуснати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ползи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установяват</w:t>
      </w:r>
      <w:proofErr w:type="spellEnd"/>
      <w:r w:rsidRPr="002833D1">
        <w:rPr>
          <w:rFonts w:asciiTheme="majorHAnsi" w:hAnsiTheme="majorHAnsi"/>
        </w:rPr>
        <w:t xml:space="preserve"> и </w:t>
      </w:r>
      <w:proofErr w:type="spellStart"/>
      <w:r w:rsidRPr="002833D1">
        <w:rPr>
          <w:rFonts w:asciiTheme="majorHAnsi" w:hAnsiTheme="majorHAnsi"/>
        </w:rPr>
        <w:t>събират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реда</w:t>
      </w:r>
      <w:proofErr w:type="spellEnd"/>
      <w:r w:rsidRPr="002833D1">
        <w:rPr>
          <w:rFonts w:asciiTheme="majorHAnsi" w:hAnsiTheme="majorHAnsi"/>
        </w:rPr>
        <w:t xml:space="preserve">, </w:t>
      </w:r>
      <w:proofErr w:type="spellStart"/>
      <w:r w:rsidRPr="002833D1">
        <w:rPr>
          <w:rFonts w:asciiTheme="majorHAnsi" w:hAnsiTheme="majorHAnsi"/>
        </w:rPr>
        <w:lastRenderedPageBreak/>
        <w:t>определен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от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действащото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законодателство</w:t>
      </w:r>
      <w:proofErr w:type="spellEnd"/>
      <w:r w:rsidRPr="002833D1">
        <w:rPr>
          <w:rFonts w:asciiTheme="majorHAnsi" w:hAnsiTheme="majorHAnsi"/>
        </w:rPr>
        <w:t>.</w:t>
      </w:r>
    </w:p>
    <w:p w:rsidR="00001D96" w:rsidRPr="002833D1" w:rsidRDefault="00001D96" w:rsidP="00001D96">
      <w:pPr>
        <w:pStyle w:val="Normal1"/>
        <w:keepNext/>
        <w:tabs>
          <w:tab w:val="left" w:pos="0"/>
        </w:tabs>
        <w:spacing w:line="276" w:lineRule="auto"/>
        <w:outlineLvl w:val="0"/>
        <w:rPr>
          <w:rFonts w:asciiTheme="majorHAnsi" w:hAnsiTheme="majorHAnsi"/>
          <w:b/>
        </w:rPr>
      </w:pPr>
      <w:r w:rsidRPr="002833D1">
        <w:rPr>
          <w:rFonts w:asciiTheme="majorHAnsi" w:hAnsiTheme="majorHAnsi"/>
          <w:b/>
          <w:lang w:val="bg-BG"/>
        </w:rPr>
        <w:t>8</w:t>
      </w:r>
      <w:r w:rsidRPr="002833D1">
        <w:rPr>
          <w:rFonts w:asciiTheme="majorHAnsi" w:hAnsiTheme="majorHAnsi"/>
          <w:b/>
        </w:rPr>
        <w:t>. ПРЕКРАТЯВАНЕ И РАЗВАЛЯНЕ НА ДОГОВОРА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eastAsia="bg-BG"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  <w:lang w:val="bg-BG" w:eastAsia="bg-BG"/>
        </w:rPr>
        <w:t>8</w:t>
      </w:r>
      <w:r w:rsidRPr="002833D1">
        <w:rPr>
          <w:rFonts w:asciiTheme="majorHAnsi" w:hAnsiTheme="majorHAnsi"/>
          <w:lang w:eastAsia="bg-BG"/>
        </w:rPr>
        <w:t xml:space="preserve">.1. </w:t>
      </w:r>
      <w:proofErr w:type="spellStart"/>
      <w:r w:rsidRPr="002833D1">
        <w:rPr>
          <w:rFonts w:asciiTheme="majorHAnsi" w:hAnsiTheme="majorHAnsi"/>
          <w:lang w:eastAsia="bg-BG"/>
        </w:rPr>
        <w:t>Договорът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може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да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бъде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прекратен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или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развален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при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следните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случаи</w:t>
      </w:r>
      <w:proofErr w:type="spellEnd"/>
      <w:r w:rsidRPr="002833D1">
        <w:rPr>
          <w:rFonts w:asciiTheme="majorHAnsi" w:hAnsiTheme="majorHAnsi"/>
          <w:lang w:eastAsia="bg-BG"/>
        </w:rPr>
        <w:t>: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val="bg-BG" w:eastAsia="bg-BG"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  <w:lang w:val="bg-BG" w:eastAsia="bg-BG"/>
        </w:rPr>
        <w:t>8</w:t>
      </w:r>
      <w:r w:rsidRPr="002833D1">
        <w:rPr>
          <w:rFonts w:asciiTheme="majorHAnsi" w:hAnsiTheme="majorHAnsi"/>
          <w:lang w:eastAsia="bg-BG"/>
        </w:rPr>
        <w:t xml:space="preserve">.1.1. </w:t>
      </w:r>
      <w:r w:rsidRPr="002833D1">
        <w:rPr>
          <w:rFonts w:asciiTheme="majorHAnsi" w:hAnsiTheme="majorHAnsi"/>
          <w:lang w:val="bg-BG" w:eastAsia="bg-BG"/>
        </w:rPr>
        <w:t>Непреодолима сила.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eastAsia="bg-BG"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  <w:lang w:val="bg-BG" w:eastAsia="bg-BG"/>
        </w:rPr>
        <w:t>8</w:t>
      </w:r>
      <w:r w:rsidRPr="002833D1">
        <w:rPr>
          <w:rFonts w:asciiTheme="majorHAnsi" w:hAnsiTheme="majorHAnsi"/>
          <w:lang w:eastAsia="bg-BG"/>
        </w:rPr>
        <w:t xml:space="preserve">.1.2. </w:t>
      </w:r>
      <w:proofErr w:type="spellStart"/>
      <w:r w:rsidRPr="002833D1">
        <w:rPr>
          <w:rFonts w:asciiTheme="majorHAnsi" w:hAnsiTheme="majorHAnsi"/>
          <w:lang w:eastAsia="bg-BG"/>
        </w:rPr>
        <w:t>Възложителят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може</w:t>
      </w:r>
      <w:proofErr w:type="spellEnd"/>
      <w:r w:rsidRPr="002833D1">
        <w:rPr>
          <w:rFonts w:asciiTheme="majorHAnsi" w:hAnsiTheme="majorHAnsi"/>
          <w:lang w:eastAsia="bg-BG"/>
        </w:rPr>
        <w:t xml:space="preserve">, </w:t>
      </w:r>
      <w:proofErr w:type="spellStart"/>
      <w:r w:rsidRPr="002833D1">
        <w:rPr>
          <w:rFonts w:asciiTheme="majorHAnsi" w:hAnsiTheme="majorHAnsi"/>
          <w:lang w:eastAsia="bg-BG"/>
        </w:rPr>
        <w:t>без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това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да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попречи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на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търсенето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на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друго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обезщетение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за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нарушаване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на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Договора</w:t>
      </w:r>
      <w:proofErr w:type="spellEnd"/>
      <w:r w:rsidRPr="002833D1">
        <w:rPr>
          <w:rFonts w:asciiTheme="majorHAnsi" w:hAnsiTheme="majorHAnsi"/>
          <w:lang w:eastAsia="bg-BG"/>
        </w:rPr>
        <w:t xml:space="preserve">, </w:t>
      </w:r>
      <w:proofErr w:type="spellStart"/>
      <w:r w:rsidRPr="002833D1">
        <w:rPr>
          <w:rFonts w:asciiTheme="majorHAnsi" w:hAnsiTheme="majorHAnsi"/>
          <w:lang w:eastAsia="bg-BG"/>
        </w:rPr>
        <w:t>чрез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писмено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уведомление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до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Изпълнителя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да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прекрати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Договора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частично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или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изцяло</w:t>
      </w:r>
      <w:proofErr w:type="spellEnd"/>
      <w:r w:rsidRPr="002833D1">
        <w:rPr>
          <w:rFonts w:asciiTheme="majorHAnsi" w:hAnsiTheme="majorHAnsi"/>
          <w:lang w:eastAsia="bg-BG"/>
        </w:rPr>
        <w:t>: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eastAsia="bg-BG"/>
        </w:rPr>
      </w:pPr>
      <w:r w:rsidRPr="002833D1">
        <w:rPr>
          <w:rFonts w:asciiTheme="majorHAnsi" w:hAnsiTheme="majorHAnsi"/>
          <w:lang w:eastAsia="bg-BG"/>
        </w:rPr>
        <w:t xml:space="preserve">а) </w:t>
      </w:r>
      <w:proofErr w:type="spellStart"/>
      <w:r w:rsidRPr="002833D1">
        <w:rPr>
          <w:rFonts w:asciiTheme="majorHAnsi" w:hAnsiTheme="majorHAnsi"/>
          <w:lang w:eastAsia="bg-BG"/>
        </w:rPr>
        <w:t>При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закъснение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на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доставката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на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стоките</w:t>
      </w:r>
      <w:proofErr w:type="spellEnd"/>
      <w:r w:rsidRPr="002833D1">
        <w:rPr>
          <w:rFonts w:asciiTheme="majorHAnsi" w:hAnsiTheme="majorHAnsi"/>
          <w:lang w:eastAsia="bg-BG"/>
        </w:rPr>
        <w:t xml:space="preserve"> с </w:t>
      </w:r>
      <w:proofErr w:type="spellStart"/>
      <w:r w:rsidRPr="002833D1">
        <w:rPr>
          <w:rFonts w:asciiTheme="majorHAnsi" w:hAnsiTheme="majorHAnsi"/>
          <w:lang w:eastAsia="bg-BG"/>
        </w:rPr>
        <w:t>повече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от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r w:rsidR="002833D1">
        <w:rPr>
          <w:rFonts w:asciiTheme="majorHAnsi" w:hAnsiTheme="majorHAnsi"/>
          <w:lang w:val="bg-BG" w:eastAsia="bg-BG"/>
        </w:rPr>
        <w:t>3</w:t>
      </w:r>
      <w:r w:rsidRPr="002833D1">
        <w:rPr>
          <w:rFonts w:asciiTheme="majorHAnsi" w:hAnsiTheme="majorHAnsi"/>
          <w:lang w:eastAsia="bg-BG"/>
        </w:rPr>
        <w:t>0 (</w:t>
      </w:r>
      <w:r w:rsidR="002833D1">
        <w:rPr>
          <w:rFonts w:asciiTheme="majorHAnsi" w:hAnsiTheme="majorHAnsi"/>
          <w:lang w:val="bg-BG" w:eastAsia="bg-BG"/>
        </w:rPr>
        <w:t>три</w:t>
      </w:r>
      <w:proofErr w:type="spellStart"/>
      <w:r w:rsidRPr="002833D1">
        <w:rPr>
          <w:rFonts w:asciiTheme="majorHAnsi" w:hAnsiTheme="majorHAnsi"/>
          <w:lang w:eastAsia="bg-BG"/>
        </w:rPr>
        <w:t>десет</w:t>
      </w:r>
      <w:proofErr w:type="spellEnd"/>
      <w:r w:rsidRPr="002833D1">
        <w:rPr>
          <w:rFonts w:asciiTheme="majorHAnsi" w:hAnsiTheme="majorHAnsi"/>
          <w:lang w:eastAsia="bg-BG"/>
        </w:rPr>
        <w:t xml:space="preserve">) </w:t>
      </w:r>
      <w:proofErr w:type="spellStart"/>
      <w:r w:rsidRPr="002833D1">
        <w:rPr>
          <w:rFonts w:asciiTheme="majorHAnsi" w:hAnsiTheme="majorHAnsi"/>
          <w:lang w:eastAsia="bg-BG"/>
        </w:rPr>
        <w:t>дни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след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сроковете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по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чл</w:t>
      </w:r>
      <w:proofErr w:type="spellEnd"/>
      <w:r w:rsidRPr="002833D1">
        <w:rPr>
          <w:rFonts w:asciiTheme="majorHAnsi" w:hAnsiTheme="majorHAnsi"/>
          <w:lang w:eastAsia="bg-BG"/>
        </w:rPr>
        <w:t xml:space="preserve">. </w:t>
      </w:r>
      <w:r w:rsidRPr="002833D1">
        <w:rPr>
          <w:rFonts w:asciiTheme="majorHAnsi" w:hAnsiTheme="majorHAnsi"/>
          <w:lang w:val="bg-BG" w:eastAsia="bg-BG"/>
        </w:rPr>
        <w:t>4.3.1.,</w:t>
      </w:r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proofErr w:type="gramStart"/>
      <w:r w:rsidRPr="002833D1">
        <w:rPr>
          <w:rFonts w:asciiTheme="majorHAnsi" w:hAnsiTheme="majorHAnsi"/>
          <w:lang w:eastAsia="bg-BG"/>
        </w:rPr>
        <w:t>Възложителя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има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право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да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прекрати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договора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със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седемдневно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писмено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предизвестие</w:t>
      </w:r>
      <w:proofErr w:type="spellEnd"/>
      <w:r w:rsidRPr="002833D1">
        <w:rPr>
          <w:rFonts w:asciiTheme="majorHAnsi" w:hAnsiTheme="majorHAnsi"/>
          <w:lang w:eastAsia="bg-BG"/>
        </w:rPr>
        <w:t xml:space="preserve">, </w:t>
      </w:r>
      <w:proofErr w:type="spellStart"/>
      <w:r w:rsidRPr="002833D1">
        <w:rPr>
          <w:rFonts w:asciiTheme="majorHAnsi" w:hAnsiTheme="majorHAnsi"/>
          <w:lang w:eastAsia="bg-BG"/>
        </w:rPr>
        <w:t>като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има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право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да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инкасира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гаранцията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по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чл</w:t>
      </w:r>
      <w:proofErr w:type="spellEnd"/>
      <w:r w:rsidRPr="002833D1">
        <w:rPr>
          <w:rFonts w:asciiTheme="majorHAnsi" w:hAnsiTheme="majorHAnsi"/>
          <w:lang w:eastAsia="bg-BG"/>
        </w:rPr>
        <w:t>.</w:t>
      </w:r>
      <w:proofErr w:type="gramEnd"/>
      <w:r w:rsidRPr="002833D1">
        <w:rPr>
          <w:rFonts w:asciiTheme="majorHAnsi" w:hAnsiTheme="majorHAnsi"/>
          <w:lang w:eastAsia="bg-BG"/>
        </w:rPr>
        <w:t xml:space="preserve"> </w:t>
      </w:r>
      <w:r w:rsidRPr="002833D1">
        <w:rPr>
          <w:rFonts w:asciiTheme="majorHAnsi" w:hAnsiTheme="majorHAnsi"/>
          <w:lang w:val="bg-BG" w:eastAsia="bg-BG"/>
        </w:rPr>
        <w:t>4.1. от Договора</w:t>
      </w:r>
      <w:r w:rsidRPr="002833D1">
        <w:rPr>
          <w:rFonts w:asciiTheme="majorHAnsi" w:hAnsiTheme="majorHAnsi"/>
          <w:lang w:eastAsia="bg-BG"/>
        </w:rPr>
        <w:t>.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eastAsia="bg-BG"/>
        </w:rPr>
      </w:pPr>
      <w:r w:rsidRPr="002833D1">
        <w:rPr>
          <w:rFonts w:asciiTheme="majorHAnsi" w:hAnsiTheme="majorHAnsi"/>
          <w:lang w:eastAsia="bg-BG"/>
        </w:rPr>
        <w:t xml:space="preserve">б) В </w:t>
      </w:r>
      <w:proofErr w:type="spellStart"/>
      <w:r w:rsidRPr="002833D1">
        <w:rPr>
          <w:rFonts w:asciiTheme="majorHAnsi" w:hAnsiTheme="majorHAnsi"/>
          <w:lang w:eastAsia="bg-BG"/>
        </w:rPr>
        <w:t>случай</w:t>
      </w:r>
      <w:proofErr w:type="spellEnd"/>
      <w:r w:rsidRPr="002833D1">
        <w:rPr>
          <w:rFonts w:asciiTheme="majorHAnsi" w:hAnsiTheme="majorHAnsi"/>
          <w:lang w:eastAsia="bg-BG"/>
        </w:rPr>
        <w:t xml:space="preserve">, </w:t>
      </w:r>
      <w:proofErr w:type="spellStart"/>
      <w:r w:rsidRPr="002833D1">
        <w:rPr>
          <w:rFonts w:asciiTheme="majorHAnsi" w:hAnsiTheme="majorHAnsi"/>
          <w:lang w:eastAsia="bg-BG"/>
        </w:rPr>
        <w:t>че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Изпълнителя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не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успее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да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изпълни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някое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свое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друго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задължение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по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Договора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или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ако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Изпълнителя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не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предприеме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мерки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за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изпълнението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на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задълженията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си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до</w:t>
      </w:r>
      <w:proofErr w:type="spellEnd"/>
      <w:r w:rsidRPr="002833D1">
        <w:rPr>
          <w:rFonts w:asciiTheme="majorHAnsi" w:hAnsiTheme="majorHAnsi"/>
          <w:lang w:eastAsia="bg-BG"/>
        </w:rPr>
        <w:t xml:space="preserve"> 7 (</w:t>
      </w:r>
      <w:proofErr w:type="spellStart"/>
      <w:r w:rsidRPr="002833D1">
        <w:rPr>
          <w:rFonts w:asciiTheme="majorHAnsi" w:hAnsiTheme="majorHAnsi"/>
          <w:lang w:eastAsia="bg-BG"/>
        </w:rPr>
        <w:t>седем</w:t>
      </w:r>
      <w:proofErr w:type="spellEnd"/>
      <w:r w:rsidRPr="002833D1">
        <w:rPr>
          <w:rFonts w:asciiTheme="majorHAnsi" w:hAnsiTheme="majorHAnsi"/>
          <w:lang w:eastAsia="bg-BG"/>
        </w:rPr>
        <w:t xml:space="preserve">) </w:t>
      </w:r>
      <w:proofErr w:type="spellStart"/>
      <w:r w:rsidRPr="002833D1">
        <w:rPr>
          <w:rFonts w:asciiTheme="majorHAnsi" w:hAnsiTheme="majorHAnsi"/>
          <w:lang w:eastAsia="bg-BG"/>
        </w:rPr>
        <w:t>дни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след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като</w:t>
      </w:r>
      <w:proofErr w:type="spellEnd"/>
      <w:r w:rsidRPr="002833D1">
        <w:rPr>
          <w:rFonts w:asciiTheme="majorHAnsi" w:hAnsiTheme="majorHAnsi"/>
          <w:lang w:eastAsia="bg-BG"/>
        </w:rPr>
        <w:t xml:space="preserve"> е </w:t>
      </w:r>
      <w:proofErr w:type="spellStart"/>
      <w:r w:rsidRPr="002833D1">
        <w:rPr>
          <w:rFonts w:asciiTheme="majorHAnsi" w:hAnsiTheme="majorHAnsi"/>
          <w:lang w:eastAsia="bg-BG"/>
        </w:rPr>
        <w:t>бил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уведомен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за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това</w:t>
      </w:r>
      <w:proofErr w:type="spellEnd"/>
      <w:r w:rsidRPr="002833D1">
        <w:rPr>
          <w:rFonts w:asciiTheme="majorHAnsi" w:hAnsiTheme="majorHAnsi"/>
          <w:lang w:eastAsia="bg-BG"/>
        </w:rPr>
        <w:t>.</w:t>
      </w:r>
    </w:p>
    <w:p w:rsidR="00001D96" w:rsidRPr="002833D1" w:rsidRDefault="00001D96" w:rsidP="00001D96">
      <w:pPr>
        <w:pStyle w:val="Normal1"/>
        <w:keepNext/>
        <w:tabs>
          <w:tab w:val="left" w:pos="0"/>
        </w:tabs>
        <w:spacing w:line="276" w:lineRule="auto"/>
        <w:outlineLvl w:val="0"/>
        <w:rPr>
          <w:rFonts w:asciiTheme="majorHAnsi" w:hAnsiTheme="majorHAnsi"/>
          <w:b/>
          <w:lang w:val="bg-BG"/>
        </w:rPr>
      </w:pPr>
      <w:r w:rsidRPr="002833D1">
        <w:rPr>
          <w:rFonts w:asciiTheme="majorHAnsi" w:hAnsiTheme="majorHAnsi"/>
          <w:b/>
          <w:lang w:val="bg-BG"/>
        </w:rPr>
        <w:t>9</w:t>
      </w:r>
      <w:r w:rsidRPr="002833D1">
        <w:rPr>
          <w:rFonts w:asciiTheme="majorHAnsi" w:hAnsiTheme="majorHAnsi"/>
          <w:b/>
        </w:rPr>
        <w:t xml:space="preserve">. </w:t>
      </w:r>
      <w:r w:rsidRPr="002833D1">
        <w:rPr>
          <w:rFonts w:asciiTheme="majorHAnsi" w:hAnsiTheme="majorHAnsi"/>
          <w:b/>
          <w:lang w:val="bg-BG"/>
        </w:rPr>
        <w:t>НЕПРЕОДОЛИМА СИЛА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val="bg-BG" w:eastAsia="bg-BG"/>
        </w:rPr>
      </w:pPr>
      <w:r w:rsidRPr="002833D1">
        <w:rPr>
          <w:rFonts w:asciiTheme="majorHAnsi" w:hAnsiTheme="majorHAnsi"/>
          <w:lang w:val="bg-BG" w:eastAsia="bg-BG"/>
        </w:rPr>
        <w:t>Чл. 9.1. Непреодолимата сила (форсмажор) е непредвидимо или непредотвратимо събитие от извънреден характер, възникнало извън волята на страните след сключване на договора и намиращо се в пряка причинна връзка с неизпълнението или забавеното изпълнение.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val="bg-BG" w:eastAsia="bg-BG"/>
        </w:rPr>
      </w:pPr>
      <w:r w:rsidRPr="002833D1">
        <w:rPr>
          <w:rFonts w:asciiTheme="majorHAnsi" w:hAnsiTheme="majorHAnsi"/>
          <w:lang w:val="bg-BG" w:eastAsia="bg-BG"/>
        </w:rPr>
        <w:t>Чл. 9.2. Страните се освобождават от отговорност за неизпълнение на задълженията си, когато невъзможността за изпълнение се дължи на непреодолима сила. Ако страната е била в забава, тя не може да се позовава на непреодолима сила.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val="bg-BG" w:eastAsia="bg-BG"/>
        </w:rPr>
      </w:pPr>
      <w:r w:rsidRPr="002833D1">
        <w:rPr>
          <w:rFonts w:asciiTheme="majorHAnsi" w:hAnsiTheme="majorHAnsi"/>
          <w:lang w:val="bg-BG" w:eastAsia="bg-BG"/>
        </w:rPr>
        <w:t>Чл. 9.</w:t>
      </w:r>
      <w:r w:rsidR="007916A0">
        <w:rPr>
          <w:rFonts w:asciiTheme="majorHAnsi" w:hAnsiTheme="majorHAnsi"/>
          <w:lang w:eastAsia="bg-BG"/>
        </w:rPr>
        <w:t>3</w:t>
      </w:r>
      <w:r w:rsidRPr="002833D1">
        <w:rPr>
          <w:rFonts w:asciiTheme="majorHAnsi" w:hAnsiTheme="majorHAnsi"/>
          <w:lang w:val="bg-BG" w:eastAsia="bg-BG"/>
        </w:rPr>
        <w:t>. Страната, която не може да изпълни задължението си поради непреодолима сила, в срок от 7 /седем/ календарни дни от настъпването на събитието писмено уведомява другата страна за това обстоятелство. В 15 /петнадесет/ дневен срок от настъпването на събитието, страната позоваваща се на непреодолима сила уведомява писмено насрещната страна и представя сертификат за форсмажор. В писменото уведомление позоваващата се страна посочва причинната връзка между непреодолимата сила и невъзможността за изпълнение на задълженията си по договора. В 7 /седем/ дневен срок от прекратяването на форсмажорното обстоятелство се изпраща също писмено уведомяване.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val="bg-BG" w:eastAsia="bg-BG"/>
        </w:rPr>
      </w:pPr>
      <w:r w:rsidRPr="002833D1">
        <w:rPr>
          <w:rFonts w:asciiTheme="majorHAnsi" w:hAnsiTheme="majorHAnsi"/>
          <w:lang w:val="bg-BG" w:eastAsia="bg-BG"/>
        </w:rPr>
        <w:t>Чл. 9.</w:t>
      </w:r>
      <w:r w:rsidR="007916A0">
        <w:rPr>
          <w:rFonts w:asciiTheme="majorHAnsi" w:hAnsiTheme="majorHAnsi"/>
          <w:lang w:eastAsia="bg-BG"/>
        </w:rPr>
        <w:t>4</w:t>
      </w:r>
      <w:r w:rsidRPr="002833D1">
        <w:rPr>
          <w:rFonts w:asciiTheme="majorHAnsi" w:hAnsiTheme="majorHAnsi"/>
          <w:lang w:val="bg-BG" w:eastAsia="bg-BG"/>
        </w:rPr>
        <w:t>. Докато трае непреодолимата сила, изпълнението на задълженията и на свързаните с тях насрещни задължения спира. Съответните срокове за изпълнение се удължават с времето, през което е била налице непреодолима сила.</w:t>
      </w:r>
    </w:p>
    <w:p w:rsidR="00001D96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val="bg-BG" w:eastAsia="bg-BG"/>
        </w:rPr>
      </w:pPr>
      <w:r w:rsidRPr="002833D1">
        <w:rPr>
          <w:rFonts w:asciiTheme="majorHAnsi" w:hAnsiTheme="majorHAnsi"/>
          <w:lang w:val="bg-BG" w:eastAsia="bg-BG"/>
        </w:rPr>
        <w:t>Чл. 9.</w:t>
      </w:r>
      <w:r w:rsidR="007916A0">
        <w:rPr>
          <w:rFonts w:asciiTheme="majorHAnsi" w:hAnsiTheme="majorHAnsi"/>
          <w:lang w:eastAsia="bg-BG"/>
        </w:rPr>
        <w:t>5</w:t>
      </w:r>
      <w:r w:rsidRPr="002833D1">
        <w:rPr>
          <w:rFonts w:asciiTheme="majorHAnsi" w:hAnsiTheme="majorHAnsi"/>
          <w:lang w:val="bg-BG" w:eastAsia="bg-BG"/>
        </w:rPr>
        <w:t>. Ако непреодолимата сила трае толкова дълго, че някоя от страните вече няма интерес от изпълнението на поръчката, тя има право да прекрати договора с 15 /петнадесет/ дневно предварително писмено уведомление до другата страна.</w:t>
      </w:r>
    </w:p>
    <w:p w:rsidR="00001D96" w:rsidRPr="002833D1" w:rsidRDefault="00001D96" w:rsidP="00001D96">
      <w:pPr>
        <w:pStyle w:val="Normal1"/>
        <w:keepNext/>
        <w:tabs>
          <w:tab w:val="left" w:pos="0"/>
        </w:tabs>
        <w:spacing w:line="276" w:lineRule="auto"/>
        <w:jc w:val="both"/>
        <w:outlineLvl w:val="0"/>
        <w:rPr>
          <w:rFonts w:asciiTheme="majorHAnsi" w:hAnsiTheme="majorHAnsi"/>
          <w:b/>
          <w:lang w:val="bg-BG"/>
        </w:rPr>
      </w:pPr>
      <w:r w:rsidRPr="002833D1">
        <w:rPr>
          <w:rFonts w:asciiTheme="majorHAnsi" w:hAnsiTheme="majorHAnsi"/>
          <w:b/>
        </w:rPr>
        <w:lastRenderedPageBreak/>
        <w:t>1</w:t>
      </w:r>
      <w:r w:rsidRPr="002833D1">
        <w:rPr>
          <w:rFonts w:asciiTheme="majorHAnsi" w:hAnsiTheme="majorHAnsi"/>
          <w:b/>
          <w:lang w:val="bg-BG"/>
        </w:rPr>
        <w:t>0</w:t>
      </w:r>
      <w:r w:rsidRPr="002833D1">
        <w:rPr>
          <w:rFonts w:asciiTheme="majorHAnsi" w:hAnsiTheme="majorHAnsi"/>
          <w:b/>
        </w:rPr>
        <w:t xml:space="preserve">. </w:t>
      </w:r>
      <w:r w:rsidRPr="002833D1">
        <w:rPr>
          <w:rFonts w:asciiTheme="majorHAnsi" w:hAnsiTheme="majorHAnsi"/>
          <w:b/>
          <w:lang w:val="bg-BG"/>
        </w:rPr>
        <w:t>ОТГОВОРНИ ЛИЦА</w:t>
      </w:r>
    </w:p>
    <w:p w:rsidR="00001D96" w:rsidRPr="002833D1" w:rsidRDefault="00001D96" w:rsidP="00001D96">
      <w:pPr>
        <w:pStyle w:val="Normal1"/>
        <w:keepNext/>
        <w:tabs>
          <w:tab w:val="left" w:pos="0"/>
        </w:tabs>
        <w:spacing w:line="276" w:lineRule="auto"/>
        <w:jc w:val="both"/>
        <w:outlineLvl w:val="0"/>
        <w:rPr>
          <w:rFonts w:asciiTheme="majorHAnsi" w:hAnsiTheme="majorHAnsi"/>
          <w:lang w:val="bg-BG"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  <w:lang w:val="bg-BG"/>
        </w:rPr>
        <w:t>10.1. Лица, отговорни за изпълнение</w:t>
      </w:r>
      <w:r w:rsidR="00694E2A" w:rsidRPr="002833D1">
        <w:rPr>
          <w:rFonts w:asciiTheme="majorHAnsi" w:hAnsiTheme="majorHAnsi"/>
          <w:lang w:val="bg-BG"/>
        </w:rPr>
        <w:t>т</w:t>
      </w:r>
      <w:r w:rsidRPr="002833D1">
        <w:rPr>
          <w:rFonts w:asciiTheme="majorHAnsi" w:hAnsiTheme="majorHAnsi"/>
          <w:lang w:val="bg-BG"/>
        </w:rPr>
        <w:t>о на договор</w:t>
      </w:r>
      <w:r w:rsidR="00694E2A" w:rsidRPr="002833D1">
        <w:rPr>
          <w:rFonts w:asciiTheme="majorHAnsi" w:hAnsiTheme="majorHAnsi"/>
          <w:lang w:val="bg-BG"/>
        </w:rPr>
        <w:t>,</w:t>
      </w:r>
      <w:r w:rsidRPr="002833D1">
        <w:rPr>
          <w:rFonts w:asciiTheme="majorHAnsi" w:hAnsiTheme="majorHAnsi"/>
          <w:lang w:val="bg-BG"/>
        </w:rPr>
        <w:t>а са:</w:t>
      </w:r>
    </w:p>
    <w:p w:rsidR="00001D96" w:rsidRPr="002833D1" w:rsidRDefault="00001D96" w:rsidP="00001D96">
      <w:pPr>
        <w:pStyle w:val="Normal1"/>
        <w:keepNext/>
        <w:tabs>
          <w:tab w:val="left" w:pos="0"/>
        </w:tabs>
        <w:spacing w:line="276" w:lineRule="auto"/>
        <w:jc w:val="both"/>
        <w:outlineLvl w:val="0"/>
        <w:rPr>
          <w:rFonts w:asciiTheme="majorHAnsi" w:hAnsiTheme="majorHAnsi"/>
          <w:lang w:val="bg-BG"/>
        </w:rPr>
      </w:pPr>
      <w:r w:rsidRPr="002833D1">
        <w:rPr>
          <w:rFonts w:asciiTheme="majorHAnsi" w:hAnsiTheme="majorHAnsi"/>
          <w:lang w:val="bg-BG"/>
        </w:rPr>
        <w:t>За Възложителя:</w:t>
      </w:r>
      <w:r w:rsidRPr="002833D1">
        <w:rPr>
          <w:rFonts w:asciiTheme="majorHAnsi" w:hAnsiTheme="majorHAnsi"/>
          <w:lang w:val="bg-BG"/>
        </w:rPr>
        <w:tab/>
      </w:r>
      <w:r w:rsidRPr="002833D1">
        <w:rPr>
          <w:rFonts w:asciiTheme="majorHAnsi" w:hAnsiTheme="majorHAnsi"/>
          <w:lang w:val="bg-BG"/>
        </w:rPr>
        <w:tab/>
      </w:r>
      <w:r w:rsidRPr="002833D1">
        <w:rPr>
          <w:rFonts w:asciiTheme="majorHAnsi" w:hAnsiTheme="majorHAnsi"/>
          <w:lang w:val="bg-BG"/>
        </w:rPr>
        <w:tab/>
      </w:r>
      <w:r w:rsidRPr="002833D1">
        <w:rPr>
          <w:rFonts w:asciiTheme="majorHAnsi" w:hAnsiTheme="majorHAnsi"/>
          <w:lang w:val="bg-BG"/>
        </w:rPr>
        <w:tab/>
      </w:r>
      <w:r w:rsidRPr="002833D1">
        <w:rPr>
          <w:rFonts w:asciiTheme="majorHAnsi" w:hAnsiTheme="majorHAnsi"/>
          <w:lang w:val="bg-BG"/>
        </w:rPr>
        <w:tab/>
      </w:r>
      <w:r w:rsidRPr="002833D1">
        <w:rPr>
          <w:rFonts w:asciiTheme="majorHAnsi" w:hAnsiTheme="majorHAnsi"/>
          <w:lang w:val="bg-BG"/>
        </w:rPr>
        <w:tab/>
        <w:t>За Изпълнителя:</w:t>
      </w:r>
    </w:p>
    <w:p w:rsidR="00001D96" w:rsidRPr="002833D1" w:rsidRDefault="00001D96" w:rsidP="00001D96">
      <w:pPr>
        <w:pStyle w:val="Normal1"/>
        <w:keepNext/>
        <w:tabs>
          <w:tab w:val="left" w:pos="0"/>
        </w:tabs>
        <w:spacing w:line="276" w:lineRule="auto"/>
        <w:jc w:val="both"/>
        <w:outlineLvl w:val="0"/>
        <w:rPr>
          <w:rFonts w:asciiTheme="majorHAnsi" w:hAnsiTheme="majorHAnsi"/>
          <w:lang w:val="bg-BG"/>
        </w:rPr>
      </w:pPr>
      <w:r w:rsidRPr="002833D1">
        <w:rPr>
          <w:rFonts w:asciiTheme="majorHAnsi" w:hAnsiTheme="majorHAnsi"/>
          <w:lang w:val="bg-BG"/>
        </w:rPr>
        <w:t>……………………</w:t>
      </w:r>
      <w:r w:rsidRPr="002833D1">
        <w:rPr>
          <w:rFonts w:asciiTheme="majorHAnsi" w:hAnsiTheme="majorHAnsi"/>
          <w:lang w:val="bg-BG"/>
        </w:rPr>
        <w:tab/>
      </w:r>
      <w:r w:rsidRPr="002833D1">
        <w:rPr>
          <w:rFonts w:asciiTheme="majorHAnsi" w:hAnsiTheme="majorHAnsi"/>
          <w:lang w:val="bg-BG"/>
        </w:rPr>
        <w:tab/>
      </w:r>
      <w:r w:rsidRPr="002833D1">
        <w:rPr>
          <w:rFonts w:asciiTheme="majorHAnsi" w:hAnsiTheme="majorHAnsi"/>
          <w:lang w:val="bg-BG"/>
        </w:rPr>
        <w:tab/>
      </w:r>
      <w:r w:rsidRPr="002833D1">
        <w:rPr>
          <w:rFonts w:asciiTheme="majorHAnsi" w:hAnsiTheme="majorHAnsi"/>
          <w:lang w:val="bg-BG"/>
        </w:rPr>
        <w:tab/>
      </w:r>
      <w:r w:rsidRPr="002833D1">
        <w:rPr>
          <w:rFonts w:asciiTheme="majorHAnsi" w:hAnsiTheme="majorHAnsi"/>
          <w:lang w:val="bg-BG"/>
        </w:rPr>
        <w:tab/>
        <w:t xml:space="preserve">            </w:t>
      </w:r>
      <w:r w:rsidR="0072264F">
        <w:rPr>
          <w:rFonts w:asciiTheme="majorHAnsi" w:hAnsiTheme="majorHAnsi"/>
          <w:lang w:val="bg-BG"/>
        </w:rPr>
        <w:tab/>
      </w:r>
      <w:r w:rsidRPr="002833D1">
        <w:rPr>
          <w:rFonts w:asciiTheme="majorHAnsi" w:hAnsiTheme="majorHAnsi"/>
          <w:lang w:val="bg-BG"/>
        </w:rPr>
        <w:t>……………………………</w:t>
      </w:r>
    </w:p>
    <w:p w:rsidR="00001D96" w:rsidRPr="002833D1" w:rsidRDefault="00001D96" w:rsidP="00001D96">
      <w:pPr>
        <w:pStyle w:val="Normal1"/>
        <w:keepNext/>
        <w:tabs>
          <w:tab w:val="left" w:pos="0"/>
        </w:tabs>
        <w:spacing w:line="276" w:lineRule="auto"/>
        <w:jc w:val="both"/>
        <w:outlineLvl w:val="0"/>
        <w:rPr>
          <w:rFonts w:asciiTheme="majorHAnsi" w:hAnsiTheme="majorHAnsi"/>
          <w:lang w:val="bg-BG"/>
        </w:rPr>
      </w:pPr>
      <w:r w:rsidRPr="002833D1">
        <w:rPr>
          <w:rFonts w:asciiTheme="majorHAnsi" w:hAnsiTheme="majorHAnsi"/>
          <w:lang w:val="bg-BG"/>
        </w:rPr>
        <w:t xml:space="preserve">адрес: гр. </w:t>
      </w:r>
      <w:r w:rsidR="0072264F">
        <w:rPr>
          <w:rFonts w:asciiTheme="majorHAnsi" w:hAnsiTheme="majorHAnsi"/>
          <w:lang w:val="bg-BG"/>
        </w:rPr>
        <w:t>Панагюрище</w:t>
      </w:r>
      <w:r w:rsidRPr="002833D1">
        <w:rPr>
          <w:rFonts w:asciiTheme="majorHAnsi" w:hAnsiTheme="majorHAnsi"/>
          <w:lang w:val="bg-BG"/>
        </w:rPr>
        <w:t xml:space="preserve">, </w:t>
      </w:r>
      <w:proofErr w:type="spellStart"/>
      <w:r w:rsidR="0072264F" w:rsidRPr="00BA47FA">
        <w:rPr>
          <w:rFonts w:asciiTheme="majorHAnsi" w:hAnsiTheme="majorHAnsi"/>
        </w:rPr>
        <w:t>пл</w:t>
      </w:r>
      <w:proofErr w:type="spellEnd"/>
      <w:r w:rsidR="0072264F" w:rsidRPr="00BA47FA">
        <w:rPr>
          <w:rFonts w:asciiTheme="majorHAnsi" w:hAnsiTheme="majorHAnsi"/>
        </w:rPr>
        <w:t xml:space="preserve">. „20-ти </w:t>
      </w:r>
      <w:proofErr w:type="spellStart"/>
      <w:r w:rsidR="0072264F" w:rsidRPr="00BA47FA">
        <w:rPr>
          <w:rFonts w:asciiTheme="majorHAnsi" w:hAnsiTheme="majorHAnsi"/>
        </w:rPr>
        <w:t>април</w:t>
      </w:r>
      <w:proofErr w:type="spellEnd"/>
      <w:proofErr w:type="gramStart"/>
      <w:r w:rsidR="0072264F" w:rsidRPr="00BA47FA">
        <w:rPr>
          <w:rFonts w:asciiTheme="majorHAnsi" w:hAnsiTheme="majorHAnsi"/>
        </w:rPr>
        <w:t>“ №</w:t>
      </w:r>
      <w:proofErr w:type="gramEnd"/>
      <w:r w:rsidR="0072264F" w:rsidRPr="00BA47FA">
        <w:rPr>
          <w:rFonts w:asciiTheme="majorHAnsi" w:hAnsiTheme="majorHAnsi"/>
        </w:rPr>
        <w:t xml:space="preserve"> 13</w:t>
      </w:r>
      <w:r w:rsidR="0072264F">
        <w:rPr>
          <w:rFonts w:asciiTheme="majorHAnsi" w:hAnsiTheme="majorHAnsi"/>
          <w:lang w:val="bg-BG"/>
        </w:rPr>
        <w:tab/>
      </w:r>
      <w:r w:rsidRPr="002833D1">
        <w:rPr>
          <w:rFonts w:asciiTheme="majorHAnsi" w:hAnsiTheme="majorHAnsi"/>
          <w:lang w:val="bg-BG"/>
        </w:rPr>
        <w:t>адрес: …………………...</w:t>
      </w:r>
    </w:p>
    <w:p w:rsidR="00001D96" w:rsidRPr="002833D1" w:rsidRDefault="00001D96" w:rsidP="00001D96">
      <w:pPr>
        <w:pStyle w:val="Normal1"/>
        <w:keepNext/>
        <w:tabs>
          <w:tab w:val="left" w:pos="0"/>
        </w:tabs>
        <w:spacing w:line="276" w:lineRule="auto"/>
        <w:jc w:val="both"/>
        <w:outlineLvl w:val="0"/>
        <w:rPr>
          <w:rFonts w:asciiTheme="majorHAnsi" w:hAnsiTheme="majorHAnsi"/>
          <w:lang w:val="bg-BG"/>
        </w:rPr>
      </w:pPr>
      <w:r w:rsidRPr="002833D1">
        <w:rPr>
          <w:rFonts w:asciiTheme="majorHAnsi" w:hAnsiTheme="majorHAnsi"/>
          <w:lang w:val="bg-BG"/>
        </w:rPr>
        <w:t>тел.: ………………..</w:t>
      </w:r>
      <w:r w:rsidRPr="002833D1">
        <w:rPr>
          <w:rFonts w:asciiTheme="majorHAnsi" w:hAnsiTheme="majorHAnsi"/>
          <w:lang w:val="bg-BG"/>
        </w:rPr>
        <w:tab/>
      </w:r>
      <w:r w:rsidRPr="002833D1">
        <w:rPr>
          <w:rFonts w:asciiTheme="majorHAnsi" w:hAnsiTheme="majorHAnsi"/>
          <w:lang w:val="bg-BG"/>
        </w:rPr>
        <w:tab/>
      </w:r>
      <w:r w:rsidRPr="002833D1">
        <w:rPr>
          <w:rFonts w:asciiTheme="majorHAnsi" w:hAnsiTheme="majorHAnsi"/>
          <w:lang w:val="bg-BG"/>
        </w:rPr>
        <w:tab/>
      </w:r>
      <w:r w:rsidRPr="002833D1">
        <w:rPr>
          <w:rFonts w:asciiTheme="majorHAnsi" w:hAnsiTheme="majorHAnsi"/>
          <w:lang w:val="bg-BG"/>
        </w:rPr>
        <w:tab/>
      </w:r>
      <w:r w:rsidRPr="002833D1">
        <w:rPr>
          <w:rFonts w:asciiTheme="majorHAnsi" w:hAnsiTheme="majorHAnsi"/>
          <w:lang w:val="bg-BG"/>
        </w:rPr>
        <w:tab/>
        <w:t xml:space="preserve">            тел.: ………………………</w:t>
      </w:r>
    </w:p>
    <w:p w:rsidR="00001D96" w:rsidRPr="002833D1" w:rsidRDefault="00001D96" w:rsidP="00001D96">
      <w:pPr>
        <w:pStyle w:val="Normal1"/>
        <w:keepNext/>
        <w:tabs>
          <w:tab w:val="left" w:pos="0"/>
        </w:tabs>
        <w:spacing w:line="276" w:lineRule="auto"/>
        <w:jc w:val="both"/>
        <w:outlineLvl w:val="0"/>
        <w:rPr>
          <w:rFonts w:asciiTheme="majorHAnsi" w:hAnsiTheme="majorHAnsi"/>
          <w:lang w:val="bg-BG"/>
        </w:rPr>
      </w:pPr>
      <w:r w:rsidRPr="002833D1">
        <w:rPr>
          <w:rFonts w:asciiTheme="majorHAnsi" w:hAnsiTheme="majorHAnsi"/>
          <w:lang w:val="bg-BG"/>
        </w:rPr>
        <w:t xml:space="preserve">факс: </w:t>
      </w:r>
      <w:r w:rsidR="0072264F">
        <w:rPr>
          <w:rFonts w:asciiTheme="majorHAnsi" w:hAnsiTheme="majorHAnsi"/>
          <w:lang w:val="bg-BG"/>
        </w:rPr>
        <w:t>……………</w:t>
      </w:r>
      <w:r w:rsidRPr="002833D1">
        <w:rPr>
          <w:rFonts w:asciiTheme="majorHAnsi" w:hAnsiTheme="majorHAnsi"/>
          <w:lang w:val="bg-BG"/>
        </w:rPr>
        <w:tab/>
      </w:r>
      <w:r w:rsidRPr="002833D1">
        <w:rPr>
          <w:rFonts w:asciiTheme="majorHAnsi" w:hAnsiTheme="majorHAnsi"/>
          <w:lang w:val="bg-BG"/>
        </w:rPr>
        <w:tab/>
      </w:r>
      <w:r w:rsidRPr="002833D1">
        <w:rPr>
          <w:rFonts w:asciiTheme="majorHAnsi" w:hAnsiTheme="majorHAnsi"/>
          <w:lang w:val="bg-BG"/>
        </w:rPr>
        <w:tab/>
      </w:r>
      <w:r w:rsidRPr="002833D1">
        <w:rPr>
          <w:rFonts w:asciiTheme="majorHAnsi" w:hAnsiTheme="majorHAnsi"/>
          <w:lang w:val="bg-BG"/>
        </w:rPr>
        <w:tab/>
      </w:r>
      <w:r w:rsidRPr="002833D1">
        <w:rPr>
          <w:rFonts w:asciiTheme="majorHAnsi" w:hAnsiTheme="majorHAnsi"/>
          <w:lang w:val="bg-BG"/>
        </w:rPr>
        <w:tab/>
        <w:t xml:space="preserve">            факс: ……………………..</w:t>
      </w:r>
    </w:p>
    <w:p w:rsidR="00001D96" w:rsidRPr="002833D1" w:rsidRDefault="00001D96" w:rsidP="00001D96">
      <w:pPr>
        <w:pStyle w:val="Normal1"/>
        <w:keepNext/>
        <w:tabs>
          <w:tab w:val="left" w:pos="0"/>
        </w:tabs>
        <w:spacing w:line="276" w:lineRule="auto"/>
        <w:jc w:val="both"/>
        <w:outlineLvl w:val="0"/>
        <w:rPr>
          <w:rFonts w:asciiTheme="majorHAnsi" w:hAnsiTheme="majorHAnsi"/>
          <w:lang w:val="bg-BG"/>
        </w:rPr>
      </w:pPr>
      <w:proofErr w:type="gramStart"/>
      <w:r w:rsidRPr="002833D1">
        <w:rPr>
          <w:rFonts w:asciiTheme="majorHAnsi" w:hAnsiTheme="majorHAnsi"/>
        </w:rPr>
        <w:t>e-mail</w:t>
      </w:r>
      <w:proofErr w:type="gramEnd"/>
      <w:r w:rsidRPr="002833D1">
        <w:rPr>
          <w:rFonts w:asciiTheme="majorHAnsi" w:hAnsiTheme="majorHAnsi"/>
          <w:lang w:val="bg-BG"/>
        </w:rPr>
        <w:t>: …………………………</w:t>
      </w:r>
      <w:r w:rsidRPr="002833D1">
        <w:rPr>
          <w:rFonts w:asciiTheme="majorHAnsi" w:hAnsiTheme="majorHAnsi"/>
        </w:rPr>
        <w:tab/>
      </w:r>
      <w:r w:rsidRPr="002833D1">
        <w:rPr>
          <w:rFonts w:asciiTheme="majorHAnsi" w:hAnsiTheme="majorHAnsi"/>
        </w:rPr>
        <w:tab/>
      </w:r>
      <w:r w:rsidRPr="002833D1">
        <w:rPr>
          <w:rFonts w:asciiTheme="majorHAnsi" w:hAnsiTheme="majorHAnsi"/>
        </w:rPr>
        <w:tab/>
      </w:r>
      <w:r w:rsidRPr="002833D1">
        <w:rPr>
          <w:rFonts w:asciiTheme="majorHAnsi" w:hAnsiTheme="majorHAnsi"/>
        </w:rPr>
        <w:tab/>
      </w:r>
      <w:r w:rsidR="00694E2A" w:rsidRPr="002833D1">
        <w:rPr>
          <w:rFonts w:asciiTheme="majorHAnsi" w:hAnsiTheme="majorHAnsi"/>
          <w:lang w:val="bg-BG"/>
        </w:rPr>
        <w:tab/>
      </w:r>
      <w:r w:rsidRPr="002833D1">
        <w:rPr>
          <w:rFonts w:asciiTheme="majorHAnsi" w:hAnsiTheme="majorHAnsi"/>
        </w:rPr>
        <w:t>e-mail: …………………….</w:t>
      </w:r>
      <w:r w:rsidRPr="002833D1">
        <w:rPr>
          <w:rFonts w:asciiTheme="majorHAnsi" w:hAnsiTheme="majorHAnsi"/>
          <w:lang w:val="bg-BG"/>
        </w:rPr>
        <w:t xml:space="preserve"> </w:t>
      </w:r>
    </w:p>
    <w:p w:rsidR="00001D96" w:rsidRPr="002833D1" w:rsidRDefault="00001D96" w:rsidP="00001D96">
      <w:pPr>
        <w:pStyle w:val="Normal1"/>
        <w:keepNext/>
        <w:tabs>
          <w:tab w:val="left" w:pos="0"/>
        </w:tabs>
        <w:spacing w:line="276" w:lineRule="auto"/>
        <w:jc w:val="both"/>
        <w:outlineLvl w:val="0"/>
        <w:rPr>
          <w:rFonts w:asciiTheme="majorHAnsi" w:hAnsiTheme="majorHAnsi"/>
          <w:b/>
        </w:rPr>
      </w:pPr>
      <w:r w:rsidRPr="002833D1">
        <w:rPr>
          <w:rFonts w:asciiTheme="majorHAnsi" w:hAnsiTheme="majorHAnsi"/>
          <w:b/>
          <w:lang w:val="bg-BG"/>
        </w:rPr>
        <w:t xml:space="preserve">11. </w:t>
      </w:r>
      <w:r w:rsidRPr="002833D1">
        <w:rPr>
          <w:rFonts w:asciiTheme="majorHAnsi" w:hAnsiTheme="majorHAnsi"/>
          <w:b/>
        </w:rPr>
        <w:t>ОБЩИ УСЛОВИЯ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  <w:lang w:val="bg-BG"/>
        </w:rPr>
        <w:t>11</w:t>
      </w:r>
      <w:r w:rsidRPr="002833D1">
        <w:rPr>
          <w:rFonts w:asciiTheme="majorHAnsi" w:hAnsiTheme="majorHAnsi"/>
        </w:rPr>
        <w:t xml:space="preserve">.1. </w:t>
      </w:r>
      <w:r w:rsidRPr="002833D1">
        <w:rPr>
          <w:rFonts w:asciiTheme="majorHAnsi" w:hAnsiTheme="majorHAnsi"/>
          <w:lang w:val="bg-BG"/>
        </w:rPr>
        <w:t xml:space="preserve">Настоящият </w:t>
      </w:r>
      <w:proofErr w:type="spellStart"/>
      <w:r w:rsidRPr="002833D1">
        <w:rPr>
          <w:rFonts w:asciiTheme="majorHAnsi" w:hAnsiTheme="majorHAnsi"/>
        </w:rPr>
        <w:t>Договор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влиза</w:t>
      </w:r>
      <w:proofErr w:type="spellEnd"/>
      <w:r w:rsidRPr="002833D1">
        <w:rPr>
          <w:rFonts w:asciiTheme="majorHAnsi" w:hAnsiTheme="majorHAnsi"/>
        </w:rPr>
        <w:t xml:space="preserve"> в </w:t>
      </w:r>
      <w:proofErr w:type="spellStart"/>
      <w:r w:rsidRPr="002833D1">
        <w:rPr>
          <w:rFonts w:asciiTheme="majorHAnsi" w:hAnsiTheme="majorHAnsi"/>
        </w:rPr>
        <w:t>сила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от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датата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подписването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му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от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двете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страни</w:t>
      </w:r>
      <w:proofErr w:type="spellEnd"/>
      <w:r w:rsidRPr="002833D1">
        <w:rPr>
          <w:rFonts w:asciiTheme="majorHAnsi" w:hAnsiTheme="majorHAnsi"/>
        </w:rPr>
        <w:t>.</w:t>
      </w:r>
    </w:p>
    <w:p w:rsidR="00001D96" w:rsidRPr="002833D1" w:rsidRDefault="00001D96" w:rsidP="00001D96">
      <w:pPr>
        <w:pStyle w:val="Normal1"/>
        <w:keepNext/>
        <w:tabs>
          <w:tab w:val="left" w:pos="0"/>
        </w:tabs>
        <w:spacing w:line="276" w:lineRule="auto"/>
        <w:jc w:val="both"/>
        <w:outlineLvl w:val="0"/>
        <w:rPr>
          <w:rFonts w:asciiTheme="majorHAnsi" w:hAnsiTheme="majorHAnsi"/>
          <w:bCs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  <w:lang w:val="bg-BG"/>
        </w:rPr>
        <w:t>11</w:t>
      </w:r>
      <w:r w:rsidRPr="002833D1">
        <w:rPr>
          <w:rFonts w:asciiTheme="majorHAnsi" w:hAnsiTheme="majorHAnsi"/>
        </w:rPr>
        <w:t xml:space="preserve">.2. </w:t>
      </w:r>
      <w:proofErr w:type="spellStart"/>
      <w:proofErr w:type="gramStart"/>
      <w:r w:rsidRPr="002833D1">
        <w:rPr>
          <w:rFonts w:asciiTheme="majorHAnsi" w:hAnsiTheme="majorHAnsi"/>
          <w:bCs/>
        </w:rPr>
        <w:t>Всички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спорове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във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връзка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със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сключването</w:t>
      </w:r>
      <w:proofErr w:type="spellEnd"/>
      <w:r w:rsidRPr="002833D1">
        <w:rPr>
          <w:rFonts w:asciiTheme="majorHAnsi" w:hAnsiTheme="majorHAnsi"/>
          <w:bCs/>
        </w:rPr>
        <w:t xml:space="preserve">, </w:t>
      </w:r>
      <w:proofErr w:type="spellStart"/>
      <w:r w:rsidRPr="002833D1">
        <w:rPr>
          <w:rFonts w:asciiTheme="majorHAnsi" w:hAnsiTheme="majorHAnsi"/>
          <w:bCs/>
        </w:rPr>
        <w:t>изменението</w:t>
      </w:r>
      <w:proofErr w:type="spellEnd"/>
      <w:r w:rsidRPr="002833D1">
        <w:rPr>
          <w:rFonts w:asciiTheme="majorHAnsi" w:hAnsiTheme="majorHAnsi"/>
          <w:bCs/>
        </w:rPr>
        <w:t xml:space="preserve"> и </w:t>
      </w:r>
      <w:proofErr w:type="spellStart"/>
      <w:r w:rsidRPr="002833D1">
        <w:rPr>
          <w:rFonts w:asciiTheme="majorHAnsi" w:hAnsiTheme="majorHAnsi"/>
          <w:bCs/>
        </w:rPr>
        <w:t>изпълнението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на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този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договор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ще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бъдат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уреждани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по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пътя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на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преговорите</w:t>
      </w:r>
      <w:proofErr w:type="spellEnd"/>
      <w:r w:rsidRPr="002833D1">
        <w:rPr>
          <w:rFonts w:asciiTheme="majorHAnsi" w:hAnsiTheme="majorHAnsi"/>
          <w:bCs/>
        </w:rPr>
        <w:t>.</w:t>
      </w:r>
      <w:proofErr w:type="gramEnd"/>
      <w:r w:rsidRPr="002833D1">
        <w:rPr>
          <w:rFonts w:asciiTheme="majorHAnsi" w:hAnsiTheme="majorHAnsi"/>
          <w:bCs/>
        </w:rPr>
        <w:t xml:space="preserve"> </w:t>
      </w:r>
      <w:proofErr w:type="gramStart"/>
      <w:r w:rsidRPr="002833D1">
        <w:rPr>
          <w:rFonts w:asciiTheme="majorHAnsi" w:hAnsiTheme="majorHAnsi"/>
          <w:bCs/>
        </w:rPr>
        <w:t xml:space="preserve">В </w:t>
      </w:r>
      <w:proofErr w:type="spellStart"/>
      <w:r w:rsidRPr="002833D1">
        <w:rPr>
          <w:rFonts w:asciiTheme="majorHAnsi" w:hAnsiTheme="majorHAnsi"/>
          <w:bCs/>
        </w:rPr>
        <w:t>случай</w:t>
      </w:r>
      <w:proofErr w:type="spellEnd"/>
      <w:r w:rsidRPr="002833D1">
        <w:rPr>
          <w:rFonts w:asciiTheme="majorHAnsi" w:hAnsiTheme="majorHAnsi"/>
          <w:bCs/>
        </w:rPr>
        <w:t xml:space="preserve">, </w:t>
      </w:r>
      <w:proofErr w:type="spellStart"/>
      <w:r w:rsidRPr="002833D1">
        <w:rPr>
          <w:rFonts w:asciiTheme="majorHAnsi" w:hAnsiTheme="majorHAnsi"/>
          <w:bCs/>
        </w:rPr>
        <w:t>че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не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бъде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постигнато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съгласие</w:t>
      </w:r>
      <w:proofErr w:type="spellEnd"/>
      <w:r w:rsidRPr="002833D1">
        <w:rPr>
          <w:rFonts w:asciiTheme="majorHAnsi" w:hAnsiTheme="majorHAnsi"/>
          <w:bCs/>
        </w:rPr>
        <w:t xml:space="preserve">, </w:t>
      </w:r>
      <w:proofErr w:type="spellStart"/>
      <w:r w:rsidRPr="002833D1">
        <w:rPr>
          <w:rFonts w:asciiTheme="majorHAnsi" w:hAnsiTheme="majorHAnsi"/>
          <w:bCs/>
        </w:rPr>
        <w:t>спорът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ще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бъде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отнесен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за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разрешаване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пред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компетентния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съд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при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спазване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на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българското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материално</w:t>
      </w:r>
      <w:proofErr w:type="spellEnd"/>
      <w:r w:rsidRPr="002833D1">
        <w:rPr>
          <w:rFonts w:asciiTheme="majorHAnsi" w:hAnsiTheme="majorHAnsi"/>
          <w:bCs/>
        </w:rPr>
        <w:t xml:space="preserve"> и </w:t>
      </w:r>
      <w:proofErr w:type="spellStart"/>
      <w:r w:rsidRPr="002833D1">
        <w:rPr>
          <w:rFonts w:asciiTheme="majorHAnsi" w:hAnsiTheme="majorHAnsi"/>
          <w:bCs/>
        </w:rPr>
        <w:t>процесуално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право</w:t>
      </w:r>
      <w:proofErr w:type="spellEnd"/>
      <w:r w:rsidRPr="002833D1">
        <w:rPr>
          <w:rFonts w:asciiTheme="majorHAnsi" w:hAnsiTheme="majorHAnsi"/>
          <w:bCs/>
        </w:rPr>
        <w:t>.</w:t>
      </w:r>
      <w:proofErr w:type="gramEnd"/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  <w:lang w:val="bg-BG"/>
        </w:rPr>
        <w:t>11</w:t>
      </w:r>
      <w:r w:rsidRPr="002833D1">
        <w:rPr>
          <w:rFonts w:asciiTheme="majorHAnsi" w:hAnsiTheme="majorHAnsi"/>
        </w:rPr>
        <w:t xml:space="preserve">.3. </w:t>
      </w:r>
      <w:proofErr w:type="spellStart"/>
      <w:proofErr w:type="gramStart"/>
      <w:r w:rsidRPr="002833D1">
        <w:rPr>
          <w:rFonts w:asciiTheme="majorHAnsi" w:hAnsiTheme="majorHAnsi"/>
        </w:rPr>
        <w:t>За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неуредените</w:t>
      </w:r>
      <w:proofErr w:type="spellEnd"/>
      <w:r w:rsidRPr="002833D1">
        <w:rPr>
          <w:rFonts w:asciiTheme="majorHAnsi" w:hAnsiTheme="majorHAnsi"/>
        </w:rPr>
        <w:t xml:space="preserve"> в </w:t>
      </w:r>
      <w:proofErr w:type="spellStart"/>
      <w:r w:rsidRPr="002833D1">
        <w:rPr>
          <w:rFonts w:asciiTheme="majorHAnsi" w:hAnsiTheme="majorHAnsi"/>
        </w:rPr>
        <w:t>настоящия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договор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въпроси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ще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прилагат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разпоредбите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r w:rsidR="00694E2A" w:rsidRPr="002833D1">
        <w:rPr>
          <w:rFonts w:asciiTheme="majorHAnsi" w:hAnsiTheme="majorHAnsi"/>
          <w:lang w:val="bg-BG"/>
        </w:rPr>
        <w:t>Закона за обществените поръчки и съответно приложимото материално и процесуално право</w:t>
      </w:r>
      <w:r w:rsidRPr="002833D1">
        <w:rPr>
          <w:rFonts w:asciiTheme="majorHAnsi" w:hAnsiTheme="majorHAnsi"/>
        </w:rPr>
        <w:t>.</w:t>
      </w:r>
      <w:proofErr w:type="gramEnd"/>
    </w:p>
    <w:p w:rsidR="00001D96" w:rsidRPr="002833D1" w:rsidRDefault="00001D96" w:rsidP="00001D96">
      <w:pPr>
        <w:pStyle w:val="Normal1"/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HAnsi" w:hAnsiTheme="majorHAnsi"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  <w:lang w:val="bg-BG"/>
        </w:rPr>
        <w:t>11</w:t>
      </w:r>
      <w:r w:rsidRPr="002833D1">
        <w:rPr>
          <w:rFonts w:asciiTheme="majorHAnsi" w:hAnsiTheme="majorHAnsi"/>
        </w:rPr>
        <w:t>.</w:t>
      </w:r>
      <w:r w:rsidR="00694E2A" w:rsidRPr="002833D1">
        <w:rPr>
          <w:rFonts w:asciiTheme="majorHAnsi" w:hAnsiTheme="majorHAnsi"/>
          <w:lang w:val="bg-BG"/>
        </w:rPr>
        <w:t>4</w:t>
      </w:r>
      <w:r w:rsidRPr="002833D1">
        <w:rPr>
          <w:rFonts w:asciiTheme="majorHAnsi" w:hAnsiTheme="majorHAnsi"/>
        </w:rPr>
        <w:t xml:space="preserve">. </w:t>
      </w:r>
      <w:r w:rsidRPr="002833D1">
        <w:rPr>
          <w:rFonts w:asciiTheme="majorHAnsi" w:hAnsiTheme="majorHAnsi"/>
          <w:lang w:val="bg-BG"/>
        </w:rPr>
        <w:t>Настоящия</w:t>
      </w:r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договор</w:t>
      </w:r>
      <w:proofErr w:type="spellEnd"/>
      <w:r w:rsidRPr="002833D1">
        <w:rPr>
          <w:rFonts w:asciiTheme="majorHAnsi" w:hAnsiTheme="majorHAnsi"/>
        </w:rPr>
        <w:t xml:space="preserve"> е </w:t>
      </w:r>
      <w:proofErr w:type="spellStart"/>
      <w:r w:rsidRPr="002833D1">
        <w:rPr>
          <w:rFonts w:asciiTheme="majorHAnsi" w:hAnsiTheme="majorHAnsi"/>
        </w:rPr>
        <w:t>съставен</w:t>
      </w:r>
      <w:proofErr w:type="spellEnd"/>
      <w:r w:rsidRPr="002833D1">
        <w:rPr>
          <w:rFonts w:asciiTheme="majorHAnsi" w:hAnsiTheme="majorHAnsi"/>
        </w:rPr>
        <w:t xml:space="preserve"> в </w:t>
      </w:r>
      <w:r w:rsidR="00666131">
        <w:rPr>
          <w:rFonts w:asciiTheme="majorHAnsi" w:hAnsiTheme="majorHAnsi"/>
          <w:lang w:val="bg-BG"/>
        </w:rPr>
        <w:t>3</w:t>
      </w:r>
      <w:r w:rsidRPr="002833D1">
        <w:rPr>
          <w:rFonts w:asciiTheme="majorHAnsi" w:hAnsiTheme="majorHAnsi"/>
          <w:lang w:val="bg-BG"/>
        </w:rPr>
        <w:t xml:space="preserve"> (</w:t>
      </w:r>
      <w:r w:rsidR="00666131">
        <w:rPr>
          <w:rFonts w:asciiTheme="majorHAnsi" w:hAnsiTheme="majorHAnsi"/>
          <w:lang w:val="bg-BG"/>
        </w:rPr>
        <w:t>три</w:t>
      </w:r>
      <w:bookmarkStart w:id="5" w:name="_GoBack"/>
      <w:bookmarkEnd w:id="5"/>
      <w:r w:rsidRPr="002833D1">
        <w:rPr>
          <w:rFonts w:asciiTheme="majorHAnsi" w:hAnsiTheme="majorHAnsi"/>
          <w:lang w:val="bg-BG"/>
        </w:rPr>
        <w:t>)</w:t>
      </w:r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еднообразни</w:t>
      </w:r>
      <w:proofErr w:type="spellEnd"/>
      <w:r w:rsidRPr="002833D1">
        <w:rPr>
          <w:rFonts w:asciiTheme="majorHAnsi" w:hAnsiTheme="majorHAnsi"/>
        </w:rPr>
        <w:t xml:space="preserve">  </w:t>
      </w:r>
      <w:proofErr w:type="spellStart"/>
      <w:r w:rsidRPr="002833D1">
        <w:rPr>
          <w:rFonts w:asciiTheme="majorHAnsi" w:hAnsiTheme="majorHAnsi"/>
        </w:rPr>
        <w:t>екземпляра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български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език</w:t>
      </w:r>
      <w:proofErr w:type="spellEnd"/>
      <w:r w:rsidRPr="002833D1">
        <w:rPr>
          <w:rFonts w:asciiTheme="majorHAnsi" w:hAnsiTheme="majorHAnsi"/>
        </w:rPr>
        <w:t xml:space="preserve"> – </w:t>
      </w:r>
      <w:proofErr w:type="spellStart"/>
      <w:r w:rsidRPr="002833D1">
        <w:rPr>
          <w:rFonts w:asciiTheme="majorHAnsi" w:hAnsiTheme="majorHAnsi"/>
        </w:rPr>
        <w:t>по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един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Изпълнителя</w:t>
      </w:r>
      <w:proofErr w:type="spellEnd"/>
      <w:r w:rsidRPr="002833D1">
        <w:rPr>
          <w:rFonts w:asciiTheme="majorHAnsi" w:hAnsiTheme="majorHAnsi"/>
        </w:rPr>
        <w:t xml:space="preserve"> и </w:t>
      </w:r>
      <w:proofErr w:type="spellStart"/>
      <w:r w:rsidRPr="002833D1">
        <w:rPr>
          <w:rFonts w:asciiTheme="majorHAnsi" w:hAnsiTheme="majorHAnsi"/>
        </w:rPr>
        <w:t>за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Възложителя</w:t>
      </w:r>
      <w:proofErr w:type="spellEnd"/>
      <w:r w:rsidRPr="002833D1">
        <w:rPr>
          <w:rFonts w:asciiTheme="majorHAnsi" w:hAnsiTheme="majorHAnsi"/>
        </w:rPr>
        <w:t xml:space="preserve">. </w:t>
      </w:r>
    </w:p>
    <w:p w:rsidR="00001D96" w:rsidRPr="002833D1" w:rsidRDefault="00001D96" w:rsidP="00001D96">
      <w:pPr>
        <w:pStyle w:val="Normal1"/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HAnsi" w:hAnsiTheme="majorHAnsi"/>
          <w:u w:val="single"/>
        </w:rPr>
      </w:pPr>
    </w:p>
    <w:p w:rsidR="00001D96" w:rsidRPr="002833D1" w:rsidRDefault="00001D96" w:rsidP="00001D96">
      <w:pPr>
        <w:pStyle w:val="Normal1"/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HAnsi" w:hAnsiTheme="majorHAnsi"/>
          <w:u w:val="single"/>
        </w:rPr>
      </w:pPr>
      <w:proofErr w:type="spellStart"/>
      <w:r w:rsidRPr="002833D1">
        <w:rPr>
          <w:rFonts w:asciiTheme="majorHAnsi" w:hAnsiTheme="majorHAnsi"/>
          <w:u w:val="single"/>
        </w:rPr>
        <w:t>Неразделна</w:t>
      </w:r>
      <w:proofErr w:type="spellEnd"/>
      <w:r w:rsidRPr="002833D1">
        <w:rPr>
          <w:rFonts w:asciiTheme="majorHAnsi" w:hAnsiTheme="majorHAnsi"/>
          <w:u w:val="single"/>
        </w:rPr>
        <w:t xml:space="preserve"> </w:t>
      </w:r>
      <w:proofErr w:type="spellStart"/>
      <w:r w:rsidRPr="002833D1">
        <w:rPr>
          <w:rFonts w:asciiTheme="majorHAnsi" w:hAnsiTheme="majorHAnsi"/>
          <w:u w:val="single"/>
        </w:rPr>
        <w:t>част</w:t>
      </w:r>
      <w:proofErr w:type="spellEnd"/>
      <w:r w:rsidRPr="002833D1">
        <w:rPr>
          <w:rFonts w:asciiTheme="majorHAnsi" w:hAnsiTheme="majorHAnsi"/>
          <w:u w:val="single"/>
        </w:rPr>
        <w:t xml:space="preserve"> </w:t>
      </w:r>
      <w:proofErr w:type="spellStart"/>
      <w:r w:rsidRPr="002833D1">
        <w:rPr>
          <w:rFonts w:asciiTheme="majorHAnsi" w:hAnsiTheme="majorHAnsi"/>
          <w:u w:val="single"/>
        </w:rPr>
        <w:t>от</w:t>
      </w:r>
      <w:proofErr w:type="spellEnd"/>
      <w:r w:rsidRPr="002833D1">
        <w:rPr>
          <w:rFonts w:asciiTheme="majorHAnsi" w:hAnsiTheme="majorHAnsi"/>
          <w:u w:val="single"/>
        </w:rPr>
        <w:t xml:space="preserve"> </w:t>
      </w:r>
      <w:proofErr w:type="spellStart"/>
      <w:r w:rsidRPr="002833D1">
        <w:rPr>
          <w:rFonts w:asciiTheme="majorHAnsi" w:hAnsiTheme="majorHAnsi"/>
          <w:u w:val="single"/>
        </w:rPr>
        <w:t>този</w:t>
      </w:r>
      <w:proofErr w:type="spellEnd"/>
      <w:r w:rsidRPr="002833D1">
        <w:rPr>
          <w:rFonts w:asciiTheme="majorHAnsi" w:hAnsiTheme="majorHAnsi"/>
          <w:u w:val="single"/>
        </w:rPr>
        <w:t xml:space="preserve"> </w:t>
      </w:r>
      <w:proofErr w:type="spellStart"/>
      <w:r w:rsidRPr="002833D1">
        <w:rPr>
          <w:rFonts w:asciiTheme="majorHAnsi" w:hAnsiTheme="majorHAnsi"/>
          <w:u w:val="single"/>
        </w:rPr>
        <w:t>Договор</w:t>
      </w:r>
      <w:proofErr w:type="spellEnd"/>
      <w:r w:rsidRPr="002833D1">
        <w:rPr>
          <w:rFonts w:asciiTheme="majorHAnsi" w:hAnsiTheme="majorHAnsi"/>
          <w:u w:val="single"/>
        </w:rPr>
        <w:t xml:space="preserve"> </w:t>
      </w:r>
      <w:proofErr w:type="spellStart"/>
      <w:r w:rsidRPr="002833D1">
        <w:rPr>
          <w:rFonts w:asciiTheme="majorHAnsi" w:hAnsiTheme="majorHAnsi"/>
          <w:u w:val="single"/>
        </w:rPr>
        <w:t>са</w:t>
      </w:r>
      <w:proofErr w:type="spellEnd"/>
      <w:r w:rsidRPr="002833D1">
        <w:rPr>
          <w:rFonts w:asciiTheme="majorHAnsi" w:hAnsiTheme="majorHAnsi"/>
          <w:u w:val="single"/>
        </w:rPr>
        <w:t xml:space="preserve"> </w:t>
      </w:r>
      <w:proofErr w:type="spellStart"/>
      <w:r w:rsidRPr="002833D1">
        <w:rPr>
          <w:rFonts w:asciiTheme="majorHAnsi" w:hAnsiTheme="majorHAnsi"/>
          <w:u w:val="single"/>
        </w:rPr>
        <w:t>следните</w:t>
      </w:r>
      <w:proofErr w:type="spellEnd"/>
      <w:r w:rsidRPr="002833D1">
        <w:rPr>
          <w:rFonts w:asciiTheme="majorHAnsi" w:hAnsiTheme="majorHAnsi"/>
          <w:u w:val="single"/>
        </w:rPr>
        <w:t xml:space="preserve"> </w:t>
      </w:r>
      <w:proofErr w:type="spellStart"/>
      <w:r w:rsidRPr="002833D1">
        <w:rPr>
          <w:rFonts w:asciiTheme="majorHAnsi" w:hAnsiTheme="majorHAnsi"/>
          <w:u w:val="single"/>
        </w:rPr>
        <w:t>приложения</w:t>
      </w:r>
      <w:proofErr w:type="spellEnd"/>
      <w:r w:rsidRPr="002833D1">
        <w:rPr>
          <w:rFonts w:asciiTheme="majorHAnsi" w:hAnsiTheme="majorHAnsi"/>
          <w:u w:val="single"/>
        </w:rPr>
        <w:t>: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val="bg-BG"/>
        </w:rPr>
      </w:pPr>
      <w:proofErr w:type="spellStart"/>
      <w:r w:rsidRPr="002833D1">
        <w:rPr>
          <w:rFonts w:asciiTheme="majorHAnsi" w:hAnsiTheme="majorHAnsi"/>
        </w:rPr>
        <w:t>Приложение</w:t>
      </w:r>
      <w:proofErr w:type="spellEnd"/>
      <w:r w:rsidRPr="002833D1">
        <w:rPr>
          <w:rFonts w:asciiTheme="majorHAnsi" w:hAnsiTheme="majorHAnsi"/>
        </w:rPr>
        <w:t xml:space="preserve"> № 1 – </w:t>
      </w:r>
      <w:proofErr w:type="spellStart"/>
      <w:r w:rsidRPr="002833D1">
        <w:rPr>
          <w:rFonts w:asciiTheme="majorHAnsi" w:hAnsiTheme="majorHAnsi"/>
        </w:rPr>
        <w:t>Техническ</w:t>
      </w:r>
      <w:proofErr w:type="spellEnd"/>
      <w:r w:rsidRPr="002833D1">
        <w:rPr>
          <w:rFonts w:asciiTheme="majorHAnsi" w:hAnsiTheme="majorHAnsi"/>
          <w:lang w:val="bg-BG"/>
        </w:rPr>
        <w:t>а</w:t>
      </w:r>
      <w:r w:rsidRPr="002833D1">
        <w:rPr>
          <w:rFonts w:asciiTheme="majorHAnsi" w:hAnsiTheme="majorHAnsi"/>
        </w:rPr>
        <w:t xml:space="preserve"> </w:t>
      </w:r>
      <w:r w:rsidRPr="002833D1">
        <w:rPr>
          <w:rFonts w:asciiTheme="majorHAnsi" w:hAnsiTheme="majorHAnsi"/>
          <w:lang w:val="bg-BG"/>
        </w:rPr>
        <w:t>спецификация</w:t>
      </w:r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Възложителя</w:t>
      </w:r>
      <w:proofErr w:type="spellEnd"/>
      <w:r w:rsidRPr="002833D1">
        <w:rPr>
          <w:rFonts w:asciiTheme="majorHAnsi" w:hAnsiTheme="majorHAnsi"/>
          <w:lang w:val="bg-BG"/>
        </w:rPr>
        <w:t>;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val="bg-BG"/>
        </w:rPr>
      </w:pPr>
      <w:proofErr w:type="spellStart"/>
      <w:r w:rsidRPr="002833D1">
        <w:rPr>
          <w:rFonts w:asciiTheme="majorHAnsi" w:hAnsiTheme="majorHAnsi"/>
        </w:rPr>
        <w:t>Приложение</w:t>
      </w:r>
      <w:proofErr w:type="spellEnd"/>
      <w:r w:rsidRPr="002833D1">
        <w:rPr>
          <w:rFonts w:asciiTheme="majorHAnsi" w:hAnsiTheme="majorHAnsi"/>
        </w:rPr>
        <w:t xml:space="preserve"> № 2</w:t>
      </w:r>
      <w:r w:rsidRPr="002833D1">
        <w:rPr>
          <w:rFonts w:asciiTheme="majorHAnsi" w:hAnsiTheme="majorHAnsi"/>
          <w:lang w:val="bg-BG"/>
        </w:rPr>
        <w:t xml:space="preserve"> </w:t>
      </w:r>
      <w:r w:rsidRPr="002833D1">
        <w:rPr>
          <w:rFonts w:asciiTheme="majorHAnsi" w:hAnsiTheme="majorHAnsi"/>
        </w:rPr>
        <w:t xml:space="preserve">– </w:t>
      </w:r>
      <w:r w:rsidRPr="002833D1">
        <w:rPr>
          <w:rFonts w:asciiTheme="majorHAnsi" w:hAnsiTheme="majorHAnsi"/>
          <w:lang w:val="bg-BG"/>
        </w:rPr>
        <w:t>Техническо предложение на</w:t>
      </w:r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Изпълнителя</w:t>
      </w:r>
      <w:proofErr w:type="spellEnd"/>
      <w:r w:rsidRPr="002833D1">
        <w:rPr>
          <w:rFonts w:asciiTheme="majorHAnsi" w:hAnsiTheme="majorHAnsi"/>
          <w:lang w:val="bg-BG"/>
        </w:rPr>
        <w:t>;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val="bg-BG"/>
        </w:rPr>
      </w:pPr>
      <w:r w:rsidRPr="002833D1">
        <w:rPr>
          <w:rFonts w:asciiTheme="majorHAnsi" w:hAnsiTheme="majorHAnsi"/>
          <w:lang w:val="bg-BG"/>
        </w:rPr>
        <w:t xml:space="preserve">Приложение </w:t>
      </w:r>
      <w:r w:rsidRPr="002833D1">
        <w:rPr>
          <w:rFonts w:asciiTheme="majorHAnsi" w:hAnsiTheme="majorHAnsi"/>
        </w:rPr>
        <w:t>№</w:t>
      </w:r>
      <w:r w:rsidRPr="002833D1">
        <w:rPr>
          <w:rFonts w:asciiTheme="majorHAnsi" w:hAnsiTheme="majorHAnsi"/>
          <w:lang w:val="bg-BG"/>
        </w:rPr>
        <w:t xml:space="preserve"> 3 – Ценово предложение на Изпълнителя.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val="bg-BG"/>
        </w:rPr>
      </w:pP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val="bg-BG"/>
        </w:rPr>
      </w:pP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003"/>
        <w:gridCol w:w="4176"/>
      </w:tblGrid>
      <w:tr w:rsidR="00001D96" w:rsidRPr="002833D1" w:rsidTr="0075691C">
        <w:trPr>
          <w:trHeight w:val="1097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1D96" w:rsidRPr="002833D1" w:rsidRDefault="00001D96" w:rsidP="0075691C">
            <w:pPr>
              <w:pStyle w:val="Normal1"/>
              <w:spacing w:line="276" w:lineRule="auto"/>
              <w:rPr>
                <w:rFonts w:asciiTheme="majorHAnsi" w:hAnsiTheme="majorHAnsi"/>
              </w:rPr>
            </w:pPr>
            <w:r w:rsidRPr="002833D1">
              <w:rPr>
                <w:rFonts w:asciiTheme="majorHAnsi" w:hAnsiTheme="majorHAnsi"/>
                <w:u w:val="single"/>
              </w:rPr>
              <w:t>ЗА ВЪЗЛОЖИТЕЛЯ</w:t>
            </w:r>
            <w:r w:rsidRPr="002833D1">
              <w:rPr>
                <w:rFonts w:asciiTheme="majorHAnsi" w:hAnsiTheme="majorHAnsi"/>
              </w:rPr>
              <w:t>:</w:t>
            </w:r>
          </w:p>
          <w:p w:rsidR="00001D96" w:rsidRPr="002833D1" w:rsidRDefault="00001D96" w:rsidP="0075691C">
            <w:pPr>
              <w:pStyle w:val="Normal1"/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001D96" w:rsidRDefault="00001D96" w:rsidP="0075691C">
            <w:pPr>
              <w:pStyle w:val="Normal1"/>
              <w:spacing w:line="276" w:lineRule="auto"/>
              <w:rPr>
                <w:rFonts w:asciiTheme="majorHAnsi" w:hAnsiTheme="majorHAnsi"/>
                <w:lang w:val="bg-BG"/>
              </w:rPr>
            </w:pPr>
            <w:r w:rsidRPr="002833D1">
              <w:rPr>
                <w:rFonts w:asciiTheme="majorHAnsi" w:hAnsiTheme="majorHAnsi"/>
              </w:rPr>
              <w:t>...............................................</w:t>
            </w:r>
          </w:p>
          <w:p w:rsidR="00F12DA9" w:rsidRDefault="00F12DA9" w:rsidP="0075691C">
            <w:pPr>
              <w:pStyle w:val="Normal1"/>
              <w:spacing w:line="276" w:lineRule="auto"/>
              <w:rPr>
                <w:rFonts w:asciiTheme="majorHAnsi" w:hAnsiTheme="majorHAnsi"/>
                <w:lang w:val="bg-BG"/>
              </w:rPr>
            </w:pPr>
          </w:p>
          <w:p w:rsidR="00F12DA9" w:rsidRPr="00F12DA9" w:rsidRDefault="00F12DA9" w:rsidP="0075691C">
            <w:pPr>
              <w:pStyle w:val="Normal1"/>
              <w:spacing w:line="276" w:lineRule="auto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1D96" w:rsidRPr="002833D1" w:rsidRDefault="00001D96" w:rsidP="0075691C">
            <w:pPr>
              <w:pStyle w:val="Normal1"/>
              <w:spacing w:line="276" w:lineRule="auto"/>
              <w:rPr>
                <w:rFonts w:asciiTheme="majorHAnsi" w:hAnsiTheme="majorHAnsi"/>
                <w:u w:val="single"/>
              </w:rPr>
            </w:pPr>
            <w:r w:rsidRPr="002833D1">
              <w:rPr>
                <w:rFonts w:asciiTheme="majorHAnsi" w:hAnsiTheme="majorHAnsi"/>
                <w:u w:val="single"/>
              </w:rPr>
              <w:t>ЗА ИЗПЪЛНИТЕЛЯ:</w:t>
            </w:r>
          </w:p>
          <w:p w:rsidR="00001D96" w:rsidRPr="002833D1" w:rsidRDefault="00001D96" w:rsidP="0075691C">
            <w:pPr>
              <w:pStyle w:val="Normal1"/>
              <w:spacing w:line="276" w:lineRule="auto"/>
              <w:jc w:val="both"/>
              <w:rPr>
                <w:rFonts w:asciiTheme="majorHAnsi" w:hAnsiTheme="majorHAnsi"/>
                <w:u w:val="single"/>
              </w:rPr>
            </w:pPr>
          </w:p>
          <w:p w:rsidR="00001D96" w:rsidRPr="002833D1" w:rsidRDefault="00001D96" w:rsidP="0075691C">
            <w:pPr>
              <w:pStyle w:val="Normal1"/>
              <w:spacing w:line="276" w:lineRule="auto"/>
              <w:rPr>
                <w:rFonts w:asciiTheme="majorHAnsi" w:hAnsiTheme="majorHAnsi"/>
              </w:rPr>
            </w:pPr>
            <w:r w:rsidRPr="002833D1">
              <w:rPr>
                <w:rFonts w:asciiTheme="majorHAnsi" w:hAnsiTheme="majorHAnsi"/>
              </w:rPr>
              <w:t>………………………..</w:t>
            </w:r>
          </w:p>
        </w:tc>
      </w:tr>
    </w:tbl>
    <w:p w:rsidR="00481797" w:rsidRDefault="00F12DA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Началник отдел ФСДБ….</w:t>
      </w:r>
    </w:p>
    <w:p w:rsidR="00F12DA9" w:rsidRDefault="00F12DA9">
      <w:pPr>
        <w:rPr>
          <w:rFonts w:asciiTheme="majorHAnsi" w:hAnsiTheme="majorHAnsi"/>
          <w:sz w:val="24"/>
          <w:szCs w:val="24"/>
        </w:rPr>
      </w:pPr>
    </w:p>
    <w:p w:rsidR="00F12DA9" w:rsidRPr="002833D1" w:rsidRDefault="00F12DA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Юрист…..</w:t>
      </w:r>
    </w:p>
    <w:sectPr w:rsidR="00F12DA9" w:rsidRPr="00283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7BC0"/>
    <w:multiLevelType w:val="multilevel"/>
    <w:tmpl w:val="91DE6DE0"/>
    <w:lvl w:ilvl="0">
      <w:start w:val="1"/>
      <w:numFmt w:val="none"/>
      <w:suff w:val="nothing"/>
      <w:lvlText w:val=""/>
      <w:lvlJc w:val="left"/>
      <w:pPr>
        <w:ind w:left="1296" w:hanging="432"/>
      </w:pPr>
    </w:lvl>
    <w:lvl w:ilvl="1">
      <w:start w:val="1"/>
      <w:numFmt w:val="none"/>
      <w:suff w:val="nothing"/>
      <w:lvlText w:val=""/>
      <w:lvlJc w:val="left"/>
      <w:pPr>
        <w:ind w:left="1440" w:hanging="576"/>
      </w:pPr>
    </w:lvl>
    <w:lvl w:ilvl="2">
      <w:start w:val="1"/>
      <w:numFmt w:val="none"/>
      <w:suff w:val="nothing"/>
      <w:lvlText w:val=""/>
      <w:lvlJc w:val="left"/>
      <w:pPr>
        <w:ind w:left="1584" w:hanging="720"/>
      </w:pPr>
    </w:lvl>
    <w:lvl w:ilvl="3">
      <w:start w:val="1"/>
      <w:numFmt w:val="none"/>
      <w:suff w:val="nothing"/>
      <w:lvlText w:val=""/>
      <w:lvlJc w:val="left"/>
      <w:pPr>
        <w:ind w:left="1728" w:hanging="864"/>
      </w:pPr>
    </w:lvl>
    <w:lvl w:ilvl="4">
      <w:start w:val="1"/>
      <w:numFmt w:val="none"/>
      <w:suff w:val="nothing"/>
      <w:lvlText w:val=""/>
      <w:lvlJc w:val="left"/>
      <w:pPr>
        <w:ind w:left="1872" w:hanging="1008"/>
      </w:pPr>
    </w:lvl>
    <w:lvl w:ilvl="5">
      <w:start w:val="1"/>
      <w:numFmt w:val="none"/>
      <w:suff w:val="nothing"/>
      <w:lvlText w:val=""/>
      <w:lvlJc w:val="left"/>
      <w:pPr>
        <w:ind w:left="2016" w:hanging="1152"/>
      </w:pPr>
    </w:lvl>
    <w:lvl w:ilvl="6">
      <w:start w:val="1"/>
      <w:numFmt w:val="none"/>
      <w:suff w:val="nothing"/>
      <w:lvlText w:val=""/>
      <w:lvlJc w:val="left"/>
      <w:pPr>
        <w:ind w:left="2160" w:hanging="1296"/>
      </w:pPr>
    </w:lvl>
    <w:lvl w:ilvl="7">
      <w:start w:val="1"/>
      <w:numFmt w:val="none"/>
      <w:suff w:val="nothing"/>
      <w:lvlText w:val=""/>
      <w:lvlJc w:val="left"/>
      <w:pPr>
        <w:ind w:left="2304" w:hanging="1440"/>
      </w:pPr>
    </w:lvl>
    <w:lvl w:ilvl="8">
      <w:start w:val="1"/>
      <w:numFmt w:val="none"/>
      <w:suff w:val="nothing"/>
      <w:lvlText w:val=""/>
      <w:lvlJc w:val="left"/>
      <w:pPr>
        <w:ind w:left="2448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96"/>
    <w:rsid w:val="00001D96"/>
    <w:rsid w:val="000C1037"/>
    <w:rsid w:val="001E0064"/>
    <w:rsid w:val="002833D1"/>
    <w:rsid w:val="00481797"/>
    <w:rsid w:val="00666131"/>
    <w:rsid w:val="00694E2A"/>
    <w:rsid w:val="006C24DB"/>
    <w:rsid w:val="0072264F"/>
    <w:rsid w:val="00733F40"/>
    <w:rsid w:val="00785BEA"/>
    <w:rsid w:val="007916A0"/>
    <w:rsid w:val="00F1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96"/>
    <w:pPr>
      <w:spacing w:after="0" w:line="240" w:lineRule="auto"/>
    </w:pPr>
    <w:rPr>
      <w:rFonts w:ascii="Calibri" w:eastAsia="Calibri" w:hAnsi="Calibri" w:cs="Times New Roman"/>
      <w:sz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001D96"/>
    <w:pPr>
      <w:widowControl w:val="0"/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styleId="a3">
    <w:name w:val="Normal (Web)"/>
    <w:basedOn w:val="Normal1"/>
    <w:uiPriority w:val="99"/>
    <w:rsid w:val="00001D96"/>
    <w:pPr>
      <w:spacing w:before="280" w:after="119"/>
    </w:pPr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96"/>
    <w:pPr>
      <w:spacing w:after="0" w:line="240" w:lineRule="auto"/>
    </w:pPr>
    <w:rPr>
      <w:rFonts w:ascii="Calibri" w:eastAsia="Calibri" w:hAnsi="Calibri" w:cs="Times New Roman"/>
      <w:sz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001D96"/>
    <w:pPr>
      <w:widowControl w:val="0"/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styleId="a3">
    <w:name w:val="Normal (Web)"/>
    <w:basedOn w:val="Normal1"/>
    <w:uiPriority w:val="99"/>
    <w:rsid w:val="00001D96"/>
    <w:pPr>
      <w:spacing w:before="280" w:after="119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2016-07-28T09:26:00Z</dcterms:created>
  <dcterms:modified xsi:type="dcterms:W3CDTF">2016-08-26T11:20:00Z</dcterms:modified>
</cp:coreProperties>
</file>